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67" w:rsidRPr="005D7120" w:rsidRDefault="002C4067" w:rsidP="002C4067">
      <w:pPr>
        <w:rPr>
          <w:rFonts w:ascii="仿宋_GB2312" w:eastAsia="仿宋_GB2312" w:hAnsi="宋体"/>
          <w:b/>
          <w:sz w:val="32"/>
          <w:szCs w:val="32"/>
        </w:rPr>
      </w:pPr>
      <w:r w:rsidRPr="005D7120">
        <w:rPr>
          <w:rFonts w:ascii="仿宋_GB2312" w:eastAsia="仿宋_GB2312" w:hAnsi="宋体"/>
          <w:b/>
          <w:sz w:val="32"/>
          <w:szCs w:val="32"/>
        </w:rPr>
        <w:t>附件</w:t>
      </w:r>
    </w:p>
    <w:p w:rsidR="002C4067" w:rsidRDefault="002C4067" w:rsidP="002C4067">
      <w:pPr>
        <w:rPr>
          <w:sz w:val="32"/>
          <w:szCs w:val="32"/>
        </w:rPr>
      </w:pPr>
    </w:p>
    <w:p w:rsidR="002C4067" w:rsidRDefault="002C4067" w:rsidP="002C4067">
      <w:pPr>
        <w:rPr>
          <w:sz w:val="32"/>
          <w:szCs w:val="32"/>
        </w:rPr>
      </w:pPr>
    </w:p>
    <w:p w:rsidR="002C4067" w:rsidRDefault="002C4067" w:rsidP="002C4067">
      <w:pPr>
        <w:jc w:val="center"/>
        <w:rPr>
          <w:sz w:val="32"/>
          <w:szCs w:val="32"/>
        </w:rPr>
      </w:pPr>
      <w:r>
        <w:rPr>
          <w:noProof/>
        </w:rPr>
        <mc:AlternateContent>
          <mc:Choice Requires="wps">
            <w:drawing>
              <wp:inline distT="0" distB="0" distL="0" distR="0" wp14:anchorId="6272D543" wp14:editId="6A6C5C08">
                <wp:extent cx="4324350" cy="723900"/>
                <wp:effectExtent l="9525" t="9525" r="5715" b="952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4350" cy="723900"/>
                        </a:xfrm>
                        <a:prstGeom prst="rect">
                          <a:avLst/>
                        </a:prstGeom>
                        <a:extLst>
                          <a:ext uri="{AF507438-7753-43E0-B8FC-AC1667EBCBE1}">
                            <a14:hiddenEffects xmlns:a14="http://schemas.microsoft.com/office/drawing/2010/main">
                              <a:effectLst/>
                            </a14:hiddenEffects>
                          </a:ext>
                        </a:extLst>
                      </wps:spPr>
                      <wps:txbx>
                        <w:txbxContent>
                          <w:p w:rsidR="002C4067" w:rsidRDefault="002C4067" w:rsidP="002C4067">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type w14:anchorId="6272D543" id="_x0000_t202" coordsize="21600,21600" o:spt="202" path="m,l,21600r21600,l21600,xe">
                <v:stroke joinstyle="miter"/>
                <v:path gradientshapeok="t" o:connecttype="rect"/>
              </v:shapetype>
              <v:shape id="文本框 4" o:spid="_x0000_s1026" type="#_x0000_t202" style="width:34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" filled="f" stroked="f">
                <o:lock v:ext="edit" shapetype="t"/>
                <v:textbox style="mso-fit-shape-to-text:t">
                  <w:txbxContent>
                    <w:p w:rsidR="002C4067" w:rsidRDefault="002C4067" w:rsidP="002C4067">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v:textbox>
                <w10:anchorlock/>
              </v:shape>
            </w:pict>
          </mc:Fallback>
        </mc:AlternateContent>
      </w:r>
    </w:p>
    <w:p w:rsidR="002C4067" w:rsidRDefault="002C4067" w:rsidP="002C4067">
      <w:pPr>
        <w:rPr>
          <w:sz w:val="32"/>
          <w:szCs w:val="32"/>
        </w:rPr>
      </w:pPr>
    </w:p>
    <w:p w:rsidR="002C4067" w:rsidRDefault="002C4067" w:rsidP="002C4067">
      <w:pPr>
        <w:rPr>
          <w:sz w:val="32"/>
          <w:szCs w:val="32"/>
        </w:rPr>
      </w:pPr>
    </w:p>
    <w:p w:rsidR="002C4067" w:rsidRPr="00432952" w:rsidRDefault="002C4067" w:rsidP="002C4067">
      <w:pPr>
        <w:jc w:val="center"/>
        <w:rPr>
          <w:rFonts w:hAnsi="宋体" w:cs="宋体"/>
          <w:b/>
          <w:sz w:val="32"/>
          <w:szCs w:val="32"/>
        </w:rPr>
      </w:pPr>
      <w:r w:rsidRPr="003F6675">
        <w:rPr>
          <w:b/>
          <w:noProof/>
          <w:sz w:val="32"/>
          <w:szCs w:val="32"/>
        </w:rPr>
        <mc:AlternateContent>
          <mc:Choice Requires="wps">
            <w:drawing>
              <wp:anchor distT="0" distB="0" distL="114300" distR="114300" simplePos="0" relativeHeight="251659264" behindDoc="0" locked="0" layoutInCell="1" allowOverlap="1" wp14:anchorId="5A137FF0" wp14:editId="391FFCA5">
                <wp:simplePos x="0" y="0"/>
                <wp:positionH relativeFrom="column">
                  <wp:posOffset>-93980</wp:posOffset>
                </wp:positionH>
                <wp:positionV relativeFrom="paragraph">
                  <wp:posOffset>320675</wp:posOffset>
                </wp:positionV>
                <wp:extent cx="5715000" cy="0"/>
                <wp:effectExtent l="20320" t="15875" r="17780" b="127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35C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" strokecolor="red" strokeweight="1.75pt"/>
            </w:pict>
          </mc:Fallback>
        </mc:AlternateContent>
      </w:r>
      <w:proofErr w:type="gramStart"/>
      <w:r w:rsidRPr="00432952">
        <w:rPr>
          <w:rFonts w:hint="eastAsia"/>
          <w:sz w:val="32"/>
          <w:szCs w:val="32"/>
        </w:rPr>
        <w:t>律发通</w:t>
      </w:r>
      <w:proofErr w:type="gramEnd"/>
      <w:r w:rsidRPr="00432952">
        <w:rPr>
          <w:rFonts w:eastAsia="宋体" w:hAnsi="宋体" w:cs="宋体" w:hint="eastAsia"/>
          <w:sz w:val="32"/>
          <w:szCs w:val="32"/>
        </w:rPr>
        <w:t>﹝</w:t>
      </w:r>
      <w:r w:rsidRPr="00432952">
        <w:rPr>
          <w:rFonts w:hAnsi="宋体" w:cs="宋体" w:hint="eastAsia"/>
          <w:sz w:val="32"/>
          <w:szCs w:val="32"/>
        </w:rPr>
        <w:t>201</w:t>
      </w:r>
      <w:r>
        <w:rPr>
          <w:rFonts w:hAnsi="宋体" w:cs="宋体" w:hint="eastAsia"/>
          <w:sz w:val="32"/>
          <w:szCs w:val="32"/>
        </w:rPr>
        <w:t>6</w:t>
      </w:r>
      <w:r w:rsidRPr="00432952">
        <w:rPr>
          <w:rFonts w:eastAsia="宋体" w:hAnsi="宋体" w:cs="宋体" w:hint="eastAsia"/>
          <w:sz w:val="32"/>
          <w:szCs w:val="32"/>
        </w:rPr>
        <w:t>﹞</w:t>
      </w:r>
      <w:r>
        <w:rPr>
          <w:rFonts w:hAnsi="宋体" w:cs="宋体" w:hint="eastAsia"/>
          <w:sz w:val="32"/>
          <w:szCs w:val="32"/>
        </w:rPr>
        <w:t>20</w:t>
      </w:r>
      <w:r w:rsidRPr="00432952">
        <w:rPr>
          <w:rFonts w:hAnsi="宋体" w:cs="宋体" w:hint="eastAsia"/>
          <w:sz w:val="32"/>
          <w:szCs w:val="32"/>
        </w:rPr>
        <w:t>号</w:t>
      </w:r>
    </w:p>
    <w:p w:rsidR="002C4067" w:rsidRDefault="002C4067" w:rsidP="002C4067">
      <w:pPr>
        <w:overflowPunct w:val="0"/>
        <w:spacing w:line="500" w:lineRule="exact"/>
        <w:jc w:val="center"/>
        <w:rPr>
          <w:rFonts w:ascii="方正小标宋简体" w:eastAsia="方正小标宋简体" w:hAnsi="宋体" w:cs="宋体"/>
          <w:bCs/>
          <w:color w:val="000000"/>
          <w:kern w:val="0"/>
          <w:sz w:val="44"/>
          <w:szCs w:val="44"/>
        </w:rPr>
      </w:pPr>
    </w:p>
    <w:p w:rsidR="002C4067" w:rsidRDefault="002C4067" w:rsidP="002C4067">
      <w:pPr>
        <w:overflowPunct w:val="0"/>
        <w:spacing w:line="500" w:lineRule="exact"/>
        <w:jc w:val="center"/>
        <w:rPr>
          <w:rFonts w:ascii="方正小标宋简体" w:eastAsia="方正小标宋简体" w:hAnsi="宋体"/>
          <w:color w:val="000000"/>
          <w:sz w:val="44"/>
          <w:szCs w:val="44"/>
        </w:rPr>
      </w:pPr>
      <w:r w:rsidRPr="00231122">
        <w:rPr>
          <w:rFonts w:ascii="方正小标宋简体" w:eastAsia="方正小标宋简体" w:hAnsi="宋体" w:cs="宋体" w:hint="eastAsia"/>
          <w:bCs/>
          <w:color w:val="000000"/>
          <w:kern w:val="0"/>
          <w:sz w:val="44"/>
          <w:szCs w:val="44"/>
        </w:rPr>
        <w:t>关于</w:t>
      </w:r>
      <w:r>
        <w:rPr>
          <w:rFonts w:ascii="方正小标宋简体" w:eastAsia="方正小标宋简体" w:hAnsi="宋体" w:cs="宋体" w:hint="eastAsia"/>
          <w:bCs/>
          <w:color w:val="000000"/>
          <w:kern w:val="0"/>
          <w:sz w:val="44"/>
          <w:szCs w:val="44"/>
        </w:rPr>
        <w:t>开展</w:t>
      </w:r>
      <w:r w:rsidRPr="00C73D97">
        <w:rPr>
          <w:rFonts w:ascii="方正小标宋简体" w:eastAsia="方正小标宋简体" w:hAnsi="宋体" w:hint="eastAsia"/>
          <w:color w:val="000000"/>
          <w:sz w:val="44"/>
          <w:szCs w:val="44"/>
        </w:rPr>
        <w:t>全国律协</w:t>
      </w:r>
      <w:r>
        <w:rPr>
          <w:rFonts w:ascii="方正小标宋简体" w:eastAsia="方正小标宋简体" w:hAnsi="宋体" w:hint="eastAsia"/>
          <w:color w:val="000000"/>
          <w:sz w:val="44"/>
          <w:szCs w:val="44"/>
        </w:rPr>
        <w:t>2017年度研究课题征集</w:t>
      </w:r>
    </w:p>
    <w:p w:rsidR="002C4067" w:rsidRPr="008B6ECA" w:rsidRDefault="002C4067" w:rsidP="002C4067">
      <w:pPr>
        <w:overflowPunct w:val="0"/>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及受理申报工作</w:t>
      </w:r>
      <w:r w:rsidRPr="00231122">
        <w:rPr>
          <w:rFonts w:ascii="方正小标宋简体" w:eastAsia="方正小标宋简体" w:hAnsi="宋体" w:cs="宋体" w:hint="eastAsia"/>
          <w:bCs/>
          <w:color w:val="000000"/>
          <w:kern w:val="0"/>
          <w:sz w:val="44"/>
          <w:szCs w:val="44"/>
        </w:rPr>
        <w:t>的通知</w:t>
      </w:r>
    </w:p>
    <w:p w:rsidR="002C4067" w:rsidRPr="00231122" w:rsidRDefault="002C4067" w:rsidP="002C4067">
      <w:pPr>
        <w:overflowPunct w:val="0"/>
        <w:spacing w:line="500" w:lineRule="exact"/>
        <w:rPr>
          <w:rFonts w:ascii="宋体" w:hAnsi="宋体" w:cs="宋体"/>
          <w:b/>
          <w:bCs/>
          <w:color w:val="000000"/>
          <w:spacing w:val="-20"/>
          <w:kern w:val="0"/>
          <w:sz w:val="44"/>
          <w:szCs w:val="44"/>
        </w:rPr>
      </w:pPr>
    </w:p>
    <w:p w:rsidR="002C4067" w:rsidRPr="005D23E1" w:rsidRDefault="002C4067" w:rsidP="002C4067">
      <w:pPr>
        <w:overflowPunct w:val="0"/>
        <w:spacing w:line="500" w:lineRule="exact"/>
        <w:rPr>
          <w:rFonts w:hAnsi="仿宋"/>
          <w:spacing w:val="-26"/>
          <w:sz w:val="32"/>
          <w:szCs w:val="32"/>
        </w:rPr>
      </w:pPr>
      <w:r w:rsidRPr="005D23E1">
        <w:rPr>
          <w:rFonts w:hAnsi="仿宋" w:hint="eastAsia"/>
          <w:spacing w:val="-26"/>
          <w:sz w:val="32"/>
          <w:szCs w:val="32"/>
        </w:rPr>
        <w:t>各省、自治区、直辖市律师协会，新疆生产建设兵团律师协会：</w:t>
      </w:r>
    </w:p>
    <w:p w:rsidR="002C4067" w:rsidRPr="00934B3B" w:rsidRDefault="002C4067" w:rsidP="002C4067">
      <w:pPr>
        <w:overflowPunct w:val="0"/>
        <w:spacing w:line="500" w:lineRule="exact"/>
        <w:ind w:firstLineChars="200" w:firstLine="640"/>
        <w:rPr>
          <w:rFonts w:hAnsi="仿宋"/>
          <w:sz w:val="32"/>
          <w:szCs w:val="32"/>
        </w:rPr>
      </w:pPr>
      <w:r>
        <w:rPr>
          <w:rFonts w:hint="eastAsia"/>
          <w:sz w:val="32"/>
          <w:szCs w:val="32"/>
        </w:rPr>
        <w:t>根据《中华全国律师协会研究课题管理办法（试行）》的规定，全国律协面向社会公开征集</w:t>
      </w:r>
      <w:r>
        <w:rPr>
          <w:rFonts w:hint="eastAsia"/>
          <w:sz w:val="32"/>
          <w:szCs w:val="32"/>
        </w:rPr>
        <w:t>2017</w:t>
      </w:r>
      <w:r>
        <w:rPr>
          <w:rFonts w:hint="eastAsia"/>
          <w:sz w:val="32"/>
          <w:szCs w:val="32"/>
        </w:rPr>
        <w:t>年度研究课题</w:t>
      </w:r>
      <w:r w:rsidRPr="00093A1F">
        <w:rPr>
          <w:rFonts w:hAnsi="仿宋" w:hint="eastAsia"/>
          <w:sz w:val="32"/>
          <w:szCs w:val="32"/>
        </w:rPr>
        <w:t>。</w:t>
      </w:r>
      <w:r>
        <w:rPr>
          <w:rFonts w:hAnsi="仿宋" w:hint="eastAsia"/>
          <w:sz w:val="32"/>
          <w:szCs w:val="32"/>
        </w:rPr>
        <w:t>现将</w:t>
      </w:r>
      <w:r>
        <w:rPr>
          <w:rFonts w:hint="eastAsia"/>
          <w:sz w:val="32"/>
          <w:szCs w:val="32"/>
        </w:rPr>
        <w:t>《中华全国律师协会</w:t>
      </w:r>
      <w:r>
        <w:rPr>
          <w:rFonts w:hint="eastAsia"/>
          <w:sz w:val="32"/>
          <w:szCs w:val="32"/>
        </w:rPr>
        <w:t>2017</w:t>
      </w:r>
      <w:r>
        <w:rPr>
          <w:rFonts w:hint="eastAsia"/>
          <w:sz w:val="32"/>
          <w:szCs w:val="32"/>
        </w:rPr>
        <w:t>年度研究课题征集及受理申报公告》印发你们，</w:t>
      </w:r>
      <w:r>
        <w:rPr>
          <w:rFonts w:hAnsi="仿宋" w:hint="eastAsia"/>
          <w:sz w:val="32"/>
          <w:szCs w:val="32"/>
        </w:rPr>
        <w:t>请按照要求组织好申报研究课题工作。</w:t>
      </w:r>
      <w:r>
        <w:rPr>
          <w:rFonts w:hAnsi="仿宋" w:hint="eastAsia"/>
          <w:sz w:val="32"/>
          <w:szCs w:val="32"/>
        </w:rPr>
        <w:t xml:space="preserve"> </w:t>
      </w:r>
    </w:p>
    <w:p w:rsidR="002C4067" w:rsidRDefault="002C4067" w:rsidP="002C4067">
      <w:pPr>
        <w:overflowPunct w:val="0"/>
        <w:spacing w:line="500" w:lineRule="exact"/>
        <w:ind w:firstLineChars="200" w:firstLine="640"/>
        <w:rPr>
          <w:rFonts w:hAnsi="仿宋"/>
          <w:sz w:val="32"/>
          <w:szCs w:val="32"/>
        </w:rPr>
      </w:pPr>
    </w:p>
    <w:p w:rsidR="002C4067" w:rsidRDefault="002C4067" w:rsidP="002C4067">
      <w:pPr>
        <w:overflowPunct w:val="0"/>
        <w:spacing w:line="500" w:lineRule="exact"/>
        <w:ind w:firstLineChars="200" w:firstLine="640"/>
        <w:rPr>
          <w:sz w:val="32"/>
          <w:szCs w:val="32"/>
        </w:rPr>
      </w:pPr>
      <w:r>
        <w:rPr>
          <w:rFonts w:hAnsi="仿宋" w:hint="eastAsia"/>
          <w:sz w:val="32"/>
          <w:szCs w:val="32"/>
        </w:rPr>
        <w:t>附件：</w:t>
      </w:r>
      <w:proofErr w:type="gramStart"/>
      <w:r>
        <w:rPr>
          <w:rFonts w:hint="eastAsia"/>
          <w:sz w:val="32"/>
          <w:szCs w:val="32"/>
        </w:rPr>
        <w:t>《</w:t>
      </w:r>
      <w:proofErr w:type="gramEnd"/>
      <w:r>
        <w:rPr>
          <w:rFonts w:hint="eastAsia"/>
          <w:sz w:val="32"/>
          <w:szCs w:val="32"/>
        </w:rPr>
        <w:t>中华全国律师协会</w:t>
      </w:r>
      <w:r>
        <w:rPr>
          <w:rFonts w:hint="eastAsia"/>
          <w:sz w:val="32"/>
          <w:szCs w:val="32"/>
        </w:rPr>
        <w:t>2017</w:t>
      </w:r>
      <w:r>
        <w:rPr>
          <w:rFonts w:hint="eastAsia"/>
          <w:sz w:val="32"/>
          <w:szCs w:val="32"/>
        </w:rPr>
        <w:t>年度研究课题征集及</w:t>
      </w:r>
    </w:p>
    <w:p w:rsidR="002C4067" w:rsidRDefault="002C4067" w:rsidP="002C4067">
      <w:pPr>
        <w:overflowPunct w:val="0"/>
        <w:spacing w:line="500" w:lineRule="exact"/>
        <w:ind w:firstLineChars="500" w:firstLine="1600"/>
        <w:rPr>
          <w:sz w:val="32"/>
          <w:szCs w:val="32"/>
        </w:rPr>
      </w:pPr>
      <w:r>
        <w:rPr>
          <w:rFonts w:hint="eastAsia"/>
          <w:sz w:val="32"/>
          <w:szCs w:val="32"/>
        </w:rPr>
        <w:t>受理申报公告》</w:t>
      </w:r>
    </w:p>
    <w:p w:rsidR="002C4067" w:rsidRDefault="002C4067" w:rsidP="002C4067">
      <w:pPr>
        <w:overflowPunct w:val="0"/>
        <w:spacing w:line="500" w:lineRule="exact"/>
        <w:ind w:firstLineChars="200" w:firstLine="640"/>
        <w:rPr>
          <w:sz w:val="32"/>
          <w:szCs w:val="32"/>
        </w:rPr>
      </w:pPr>
    </w:p>
    <w:p w:rsidR="002C4067" w:rsidRPr="00DD4F62" w:rsidRDefault="002C4067" w:rsidP="002C4067">
      <w:pPr>
        <w:overflowPunct w:val="0"/>
        <w:spacing w:line="500" w:lineRule="exact"/>
        <w:ind w:firstLineChars="1650" w:firstLine="5280"/>
        <w:rPr>
          <w:sz w:val="32"/>
          <w:szCs w:val="32"/>
        </w:rPr>
      </w:pPr>
      <w:r w:rsidRPr="00DD4F62">
        <w:rPr>
          <w:rFonts w:hint="eastAsia"/>
          <w:sz w:val="32"/>
          <w:szCs w:val="32"/>
        </w:rPr>
        <w:t>中华全国律师协会</w:t>
      </w:r>
    </w:p>
    <w:p w:rsidR="002C4067" w:rsidRPr="00DD4F62" w:rsidRDefault="002C4067" w:rsidP="002C4067">
      <w:pPr>
        <w:overflowPunct w:val="0"/>
        <w:spacing w:line="500" w:lineRule="exact"/>
        <w:ind w:firstLineChars="1650" w:firstLine="5280"/>
        <w:rPr>
          <w:sz w:val="32"/>
          <w:szCs w:val="32"/>
        </w:rPr>
      </w:pPr>
      <w:r w:rsidRPr="00DD4F62">
        <w:rPr>
          <w:rFonts w:hint="eastAsia"/>
          <w:sz w:val="32"/>
          <w:szCs w:val="32"/>
        </w:rPr>
        <w:t>2016</w:t>
      </w:r>
      <w:r w:rsidRPr="00DD4F62">
        <w:rPr>
          <w:rFonts w:hint="eastAsia"/>
          <w:sz w:val="32"/>
          <w:szCs w:val="32"/>
        </w:rPr>
        <w:t>年</w:t>
      </w:r>
      <w:r w:rsidRPr="00DD4F62">
        <w:rPr>
          <w:rFonts w:hint="eastAsia"/>
          <w:sz w:val="32"/>
          <w:szCs w:val="32"/>
        </w:rPr>
        <w:t>8</w:t>
      </w:r>
      <w:r w:rsidRPr="00DD4F62">
        <w:rPr>
          <w:rFonts w:hint="eastAsia"/>
          <w:sz w:val="32"/>
          <w:szCs w:val="32"/>
        </w:rPr>
        <w:t>月</w:t>
      </w:r>
      <w:r w:rsidRPr="00DD4F62">
        <w:rPr>
          <w:rFonts w:hint="eastAsia"/>
          <w:sz w:val="32"/>
          <w:szCs w:val="32"/>
        </w:rPr>
        <w:t>31</w:t>
      </w:r>
      <w:r w:rsidRPr="00DD4F62">
        <w:rPr>
          <w:rFonts w:hint="eastAsia"/>
          <w:sz w:val="32"/>
          <w:szCs w:val="32"/>
        </w:rPr>
        <w:t>日</w:t>
      </w:r>
    </w:p>
    <w:p w:rsidR="002C4067" w:rsidRPr="0060187D" w:rsidRDefault="002C4067" w:rsidP="002C4067">
      <w:pPr>
        <w:overflowPunct w:val="0"/>
        <w:spacing w:line="640" w:lineRule="exact"/>
        <w:rPr>
          <w:rFonts w:ascii="黑体" w:eastAsia="黑体" w:hAnsi="黑体"/>
        </w:rPr>
      </w:pPr>
      <w:r w:rsidRPr="0060187D">
        <w:rPr>
          <w:rFonts w:ascii="黑体" w:eastAsia="黑体" w:hAnsi="黑体" w:hint="eastAsia"/>
          <w:sz w:val="32"/>
          <w:szCs w:val="32"/>
        </w:rPr>
        <w:lastRenderedPageBreak/>
        <w:t>附件</w:t>
      </w:r>
    </w:p>
    <w:p w:rsidR="002C4067" w:rsidRDefault="002C4067" w:rsidP="002C4067">
      <w:pPr>
        <w:overflowPunct w:val="0"/>
        <w:spacing w:line="640" w:lineRule="exact"/>
        <w:jc w:val="center"/>
        <w:rPr>
          <w:rFonts w:ascii="方正小标宋简体" w:eastAsia="方正小标宋简体"/>
          <w:sz w:val="44"/>
          <w:szCs w:val="44"/>
        </w:rPr>
      </w:pPr>
    </w:p>
    <w:p w:rsidR="002C4067" w:rsidRDefault="002C4067" w:rsidP="002C4067">
      <w:pPr>
        <w:overflowPunct w:val="0"/>
        <w:spacing w:line="640" w:lineRule="exact"/>
        <w:jc w:val="center"/>
        <w:rPr>
          <w:rFonts w:ascii="方正小标宋简体" w:eastAsia="方正小标宋简体"/>
          <w:sz w:val="44"/>
          <w:szCs w:val="44"/>
        </w:rPr>
      </w:pPr>
      <w:r w:rsidRPr="0020326E">
        <w:rPr>
          <w:rFonts w:ascii="方正小标宋简体" w:eastAsia="方正小标宋简体" w:hint="eastAsia"/>
          <w:sz w:val="44"/>
          <w:szCs w:val="44"/>
        </w:rPr>
        <w:t>中华全国律师协会201</w:t>
      </w:r>
      <w:r>
        <w:rPr>
          <w:rFonts w:ascii="方正小标宋简体" w:eastAsia="方正小标宋简体" w:hint="eastAsia"/>
          <w:sz w:val="44"/>
          <w:szCs w:val="44"/>
        </w:rPr>
        <w:t>7</w:t>
      </w:r>
      <w:r w:rsidRPr="0020326E">
        <w:rPr>
          <w:rFonts w:ascii="方正小标宋简体" w:eastAsia="方正小标宋简体" w:hint="eastAsia"/>
          <w:sz w:val="44"/>
          <w:szCs w:val="44"/>
        </w:rPr>
        <w:t>年度研究课题征集</w:t>
      </w:r>
      <w:r>
        <w:rPr>
          <w:rFonts w:ascii="方正小标宋简体" w:eastAsia="方正小标宋简体" w:hint="eastAsia"/>
          <w:sz w:val="44"/>
          <w:szCs w:val="44"/>
        </w:rPr>
        <w:t>及受理申报</w:t>
      </w:r>
      <w:r w:rsidRPr="0020326E">
        <w:rPr>
          <w:rFonts w:ascii="方正小标宋简体" w:eastAsia="方正小标宋简体" w:hint="eastAsia"/>
          <w:sz w:val="44"/>
          <w:szCs w:val="44"/>
        </w:rPr>
        <w:t>公告</w:t>
      </w:r>
    </w:p>
    <w:p w:rsidR="002C4067" w:rsidRPr="0020326E" w:rsidRDefault="002C4067" w:rsidP="002C4067">
      <w:pPr>
        <w:overflowPunct w:val="0"/>
        <w:spacing w:line="640" w:lineRule="exact"/>
        <w:rPr>
          <w:rFonts w:ascii="方正小标宋简体" w:eastAsia="方正小标宋简体"/>
          <w:sz w:val="44"/>
          <w:szCs w:val="44"/>
        </w:rPr>
      </w:pPr>
    </w:p>
    <w:p w:rsidR="002C4067" w:rsidRPr="00924C7E" w:rsidRDefault="002C4067" w:rsidP="002C4067">
      <w:pPr>
        <w:overflowPunct w:val="0"/>
        <w:spacing w:line="640" w:lineRule="exact"/>
        <w:ind w:firstLineChars="200" w:firstLine="640"/>
        <w:rPr>
          <w:sz w:val="32"/>
          <w:szCs w:val="32"/>
        </w:rPr>
      </w:pPr>
      <w:r w:rsidRPr="00924C7E">
        <w:rPr>
          <w:sz w:val="32"/>
          <w:szCs w:val="32"/>
        </w:rPr>
        <w:t>中华全国律师协会面向社会公开征集</w:t>
      </w:r>
      <w:r w:rsidRPr="00924C7E">
        <w:rPr>
          <w:sz w:val="32"/>
          <w:szCs w:val="32"/>
        </w:rPr>
        <w:t>201</w:t>
      </w:r>
      <w:r>
        <w:rPr>
          <w:rFonts w:hint="eastAsia"/>
          <w:sz w:val="32"/>
          <w:szCs w:val="32"/>
        </w:rPr>
        <w:t>7</w:t>
      </w:r>
      <w:r w:rsidRPr="00924C7E">
        <w:rPr>
          <w:sz w:val="32"/>
          <w:szCs w:val="32"/>
        </w:rPr>
        <w:t>年度研究课题工作正式启动。根据《中华全国律师协会研究课题管理办法（试行）》（以下简称《管理办法》）的规定，现将课题申报有关事项公告如下：</w:t>
      </w:r>
      <w:r w:rsidRPr="00924C7E">
        <w:rPr>
          <w:sz w:val="32"/>
          <w:szCs w:val="32"/>
        </w:rPr>
        <w:t xml:space="preserve"> </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 xml:space="preserve">一、指导原则 </w:t>
      </w:r>
    </w:p>
    <w:p w:rsidR="002C4067" w:rsidRDefault="002C4067" w:rsidP="002C4067">
      <w:pPr>
        <w:overflowPunct w:val="0"/>
        <w:spacing w:line="640" w:lineRule="exact"/>
        <w:ind w:firstLineChars="200" w:firstLine="640"/>
        <w:rPr>
          <w:sz w:val="32"/>
          <w:szCs w:val="32"/>
        </w:rPr>
      </w:pPr>
      <w:r>
        <w:rPr>
          <w:rFonts w:hint="eastAsia"/>
          <w:sz w:val="32"/>
          <w:szCs w:val="32"/>
        </w:rPr>
        <w:t>研究课题</w:t>
      </w:r>
      <w:r w:rsidRPr="00FA50BC">
        <w:rPr>
          <w:rFonts w:hint="eastAsia"/>
          <w:sz w:val="32"/>
          <w:szCs w:val="32"/>
        </w:rPr>
        <w:t>立足</w:t>
      </w:r>
      <w:proofErr w:type="gramStart"/>
      <w:r w:rsidRPr="00FA50BC">
        <w:rPr>
          <w:rFonts w:hint="eastAsia"/>
          <w:sz w:val="32"/>
          <w:szCs w:val="32"/>
        </w:rPr>
        <w:t>于贯彻</w:t>
      </w:r>
      <w:proofErr w:type="gramEnd"/>
      <w:r w:rsidRPr="00FA50BC">
        <w:rPr>
          <w:rFonts w:hint="eastAsia"/>
          <w:sz w:val="32"/>
          <w:szCs w:val="32"/>
        </w:rPr>
        <w:t>落实党的十八大和十八届三中、四中</w:t>
      </w:r>
      <w:r>
        <w:rPr>
          <w:rFonts w:hint="eastAsia"/>
          <w:sz w:val="32"/>
          <w:szCs w:val="32"/>
        </w:rPr>
        <w:t>、五中</w:t>
      </w:r>
      <w:r w:rsidRPr="00FA50BC">
        <w:rPr>
          <w:rFonts w:hint="eastAsia"/>
          <w:sz w:val="32"/>
          <w:szCs w:val="32"/>
        </w:rPr>
        <w:t>全会精神，密切关注律师事业改革和发展中的热点难点问题，突出应用性，注重针对性和实效性，旨在为律师工作立法、制定政策提供理论支持。</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二、课题类型及资助经费</w:t>
      </w:r>
    </w:p>
    <w:p w:rsidR="002C4067" w:rsidRDefault="002C4067" w:rsidP="002C4067">
      <w:pPr>
        <w:overflowPunct w:val="0"/>
        <w:spacing w:line="640" w:lineRule="exact"/>
        <w:ind w:firstLineChars="200" w:firstLine="640"/>
        <w:rPr>
          <w:sz w:val="32"/>
          <w:szCs w:val="32"/>
        </w:rPr>
      </w:pPr>
      <w:r>
        <w:rPr>
          <w:rFonts w:hint="eastAsia"/>
          <w:sz w:val="32"/>
          <w:szCs w:val="32"/>
        </w:rPr>
        <w:t>（一）</w:t>
      </w:r>
      <w:r w:rsidRPr="00FA50BC">
        <w:rPr>
          <w:rFonts w:hint="eastAsia"/>
          <w:sz w:val="32"/>
          <w:szCs w:val="32"/>
        </w:rPr>
        <w:t>中华全国律师协会</w:t>
      </w:r>
      <w:r w:rsidRPr="00FA50BC">
        <w:rPr>
          <w:rFonts w:hint="eastAsia"/>
          <w:sz w:val="32"/>
          <w:szCs w:val="32"/>
        </w:rPr>
        <w:t>2016</w:t>
      </w:r>
      <w:r w:rsidRPr="00FA50BC">
        <w:rPr>
          <w:rFonts w:hint="eastAsia"/>
          <w:sz w:val="32"/>
          <w:szCs w:val="32"/>
        </w:rPr>
        <w:t>年度研究课题分为重点课题、</w:t>
      </w:r>
      <w:proofErr w:type="gramStart"/>
      <w:r w:rsidRPr="00FA50BC">
        <w:rPr>
          <w:rFonts w:hint="eastAsia"/>
          <w:sz w:val="32"/>
          <w:szCs w:val="32"/>
        </w:rPr>
        <w:t>一般课题</w:t>
      </w:r>
      <w:proofErr w:type="gramEnd"/>
      <w:r w:rsidRPr="00FA50BC">
        <w:rPr>
          <w:rFonts w:hint="eastAsia"/>
          <w:sz w:val="32"/>
          <w:szCs w:val="32"/>
        </w:rPr>
        <w:t>和青年课题。</w:t>
      </w:r>
    </w:p>
    <w:p w:rsidR="002C4067" w:rsidRDefault="002C4067" w:rsidP="002C4067">
      <w:pPr>
        <w:overflowPunct w:val="0"/>
        <w:spacing w:line="640" w:lineRule="exact"/>
        <w:ind w:firstLineChars="200" w:firstLine="640"/>
        <w:rPr>
          <w:sz w:val="32"/>
          <w:szCs w:val="32"/>
        </w:rPr>
      </w:pPr>
      <w:r>
        <w:rPr>
          <w:rFonts w:hAnsi="宋体" w:cs="宋体" w:hint="eastAsia"/>
          <w:kern w:val="0"/>
          <w:sz w:val="32"/>
          <w:szCs w:val="32"/>
        </w:rPr>
        <w:t>（</w:t>
      </w:r>
      <w:r w:rsidRPr="00FA50BC">
        <w:rPr>
          <w:rFonts w:hAnsi="宋体" w:cs="宋体" w:hint="eastAsia"/>
          <w:kern w:val="0"/>
          <w:sz w:val="32"/>
          <w:szCs w:val="32"/>
        </w:rPr>
        <w:t>二</w:t>
      </w:r>
      <w:r>
        <w:rPr>
          <w:rFonts w:hAnsi="宋体" w:cs="宋体" w:hint="eastAsia"/>
          <w:kern w:val="0"/>
          <w:sz w:val="32"/>
          <w:szCs w:val="32"/>
        </w:rPr>
        <w:t>）</w:t>
      </w:r>
      <w:r w:rsidRPr="00FA50BC">
        <w:rPr>
          <w:rFonts w:hint="eastAsia"/>
          <w:sz w:val="32"/>
          <w:szCs w:val="32"/>
        </w:rPr>
        <w:t>重点课题资助经费</w:t>
      </w:r>
      <w:r>
        <w:rPr>
          <w:rFonts w:hint="eastAsia"/>
          <w:sz w:val="32"/>
          <w:szCs w:val="32"/>
        </w:rPr>
        <w:t>15</w:t>
      </w:r>
      <w:r w:rsidRPr="00FA50BC">
        <w:rPr>
          <w:rFonts w:hint="eastAsia"/>
          <w:sz w:val="32"/>
          <w:szCs w:val="32"/>
        </w:rPr>
        <w:t>万元，</w:t>
      </w:r>
      <w:proofErr w:type="gramStart"/>
      <w:r w:rsidRPr="00FA50BC">
        <w:rPr>
          <w:rFonts w:hint="eastAsia"/>
          <w:sz w:val="32"/>
          <w:szCs w:val="32"/>
        </w:rPr>
        <w:t>一般课题</w:t>
      </w:r>
      <w:proofErr w:type="gramEnd"/>
      <w:r>
        <w:rPr>
          <w:rFonts w:hint="eastAsia"/>
          <w:sz w:val="32"/>
          <w:szCs w:val="32"/>
        </w:rPr>
        <w:t>和青年课题</w:t>
      </w:r>
      <w:r w:rsidRPr="00FA50BC">
        <w:rPr>
          <w:rFonts w:hint="eastAsia"/>
          <w:sz w:val="32"/>
          <w:szCs w:val="32"/>
        </w:rPr>
        <w:t>资助经费</w:t>
      </w:r>
      <w:r>
        <w:rPr>
          <w:rFonts w:hint="eastAsia"/>
          <w:sz w:val="32"/>
          <w:szCs w:val="32"/>
        </w:rPr>
        <w:t>10</w:t>
      </w:r>
      <w:r w:rsidRPr="00FA50BC">
        <w:rPr>
          <w:rFonts w:hint="eastAsia"/>
          <w:sz w:val="32"/>
          <w:szCs w:val="32"/>
        </w:rPr>
        <w:t>万元。</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三、申报要求</w:t>
      </w:r>
    </w:p>
    <w:p w:rsidR="002C4067" w:rsidRDefault="002C4067" w:rsidP="002C4067">
      <w:pPr>
        <w:overflowPunct w:val="0"/>
        <w:spacing w:line="640" w:lineRule="exact"/>
        <w:ind w:firstLineChars="200" w:firstLine="640"/>
        <w:rPr>
          <w:sz w:val="32"/>
          <w:szCs w:val="32"/>
        </w:rPr>
      </w:pPr>
      <w:r>
        <w:rPr>
          <w:rFonts w:hint="eastAsia"/>
          <w:sz w:val="32"/>
          <w:szCs w:val="32"/>
        </w:rPr>
        <w:lastRenderedPageBreak/>
        <w:t>（</w:t>
      </w:r>
      <w:r w:rsidRPr="00FA50BC">
        <w:rPr>
          <w:rFonts w:hint="eastAsia"/>
          <w:sz w:val="32"/>
          <w:szCs w:val="32"/>
        </w:rPr>
        <w:t>一</w:t>
      </w:r>
      <w:r>
        <w:rPr>
          <w:rFonts w:hint="eastAsia"/>
          <w:sz w:val="32"/>
          <w:szCs w:val="32"/>
        </w:rPr>
        <w:t>）</w:t>
      </w:r>
      <w:r w:rsidRPr="00FA50BC">
        <w:rPr>
          <w:rFonts w:hint="eastAsia"/>
          <w:sz w:val="32"/>
          <w:szCs w:val="32"/>
        </w:rPr>
        <w:t>申报受理范围</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符合条件的律师、学者、科研机构人员及行政人员</w:t>
      </w:r>
      <w:r w:rsidRPr="00FA50BC">
        <w:rPr>
          <w:rFonts w:hAnsi="宋体" w:cs="宋体" w:hint="eastAsia"/>
          <w:kern w:val="0"/>
          <w:sz w:val="32"/>
          <w:szCs w:val="32"/>
        </w:rPr>
        <w:t>均可申报</w:t>
      </w:r>
      <w:r>
        <w:rPr>
          <w:rFonts w:hAnsi="宋体" w:cs="宋体" w:hint="eastAsia"/>
          <w:kern w:val="0"/>
          <w:sz w:val="32"/>
          <w:szCs w:val="32"/>
        </w:rPr>
        <w:t>。</w:t>
      </w:r>
    </w:p>
    <w:p w:rsidR="002C4067" w:rsidRDefault="002C4067" w:rsidP="002C4067">
      <w:pPr>
        <w:overflowPunct w:val="0"/>
        <w:spacing w:line="640" w:lineRule="exact"/>
        <w:ind w:firstLineChars="200" w:firstLine="640"/>
        <w:rPr>
          <w:rFonts w:hAnsi="宋体" w:cs="宋体"/>
          <w:kern w:val="0"/>
          <w:sz w:val="32"/>
          <w:szCs w:val="32"/>
        </w:rPr>
      </w:pPr>
      <w:r>
        <w:rPr>
          <w:rFonts w:hAnsi="宋体" w:cs="宋体" w:hint="eastAsia"/>
          <w:kern w:val="0"/>
          <w:sz w:val="32"/>
          <w:szCs w:val="32"/>
        </w:rPr>
        <w:t>（</w:t>
      </w:r>
      <w:r w:rsidRPr="00FA50BC">
        <w:rPr>
          <w:rFonts w:hAnsi="宋体" w:cs="宋体" w:hint="eastAsia"/>
          <w:kern w:val="0"/>
          <w:sz w:val="32"/>
          <w:szCs w:val="32"/>
        </w:rPr>
        <w:t>二</w:t>
      </w:r>
      <w:r>
        <w:rPr>
          <w:rFonts w:hAnsi="宋体" w:cs="宋体" w:hint="eastAsia"/>
          <w:kern w:val="0"/>
          <w:sz w:val="32"/>
          <w:szCs w:val="32"/>
        </w:rPr>
        <w:t>）</w:t>
      </w:r>
      <w:r w:rsidRPr="00FA50BC">
        <w:rPr>
          <w:rFonts w:hAnsi="宋体" w:cs="宋体" w:hint="eastAsia"/>
          <w:kern w:val="0"/>
          <w:sz w:val="32"/>
          <w:szCs w:val="32"/>
        </w:rPr>
        <w:t>申请者条件</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1.</w:t>
      </w:r>
      <w:r>
        <w:rPr>
          <w:rFonts w:hint="eastAsia"/>
          <w:sz w:val="32"/>
          <w:szCs w:val="32"/>
        </w:rPr>
        <w:t>重点课题和</w:t>
      </w:r>
      <w:proofErr w:type="gramStart"/>
      <w:r>
        <w:rPr>
          <w:rFonts w:hint="eastAsia"/>
          <w:sz w:val="32"/>
          <w:szCs w:val="32"/>
        </w:rPr>
        <w:t>一般课题</w:t>
      </w:r>
      <w:proofErr w:type="gramEnd"/>
      <w:r w:rsidRPr="00F805BC">
        <w:rPr>
          <w:rFonts w:hint="eastAsia"/>
          <w:sz w:val="32"/>
          <w:szCs w:val="32"/>
        </w:rPr>
        <w:t>申请人</w:t>
      </w:r>
      <w:r>
        <w:rPr>
          <w:rFonts w:hint="eastAsia"/>
          <w:sz w:val="32"/>
          <w:szCs w:val="32"/>
        </w:rPr>
        <w:t>应当具备五年以上律师执业经验或者</w:t>
      </w:r>
      <w:r w:rsidRPr="00CB5BE9">
        <w:rPr>
          <w:sz w:val="32"/>
          <w:szCs w:val="32"/>
        </w:rPr>
        <w:t>副高级以上职称或</w:t>
      </w:r>
      <w:r>
        <w:rPr>
          <w:rFonts w:hint="eastAsia"/>
          <w:sz w:val="32"/>
          <w:szCs w:val="32"/>
        </w:rPr>
        <w:t>者</w:t>
      </w:r>
      <w:r w:rsidRPr="00CB5BE9">
        <w:rPr>
          <w:rFonts w:hint="eastAsia"/>
          <w:sz w:val="32"/>
          <w:szCs w:val="32"/>
        </w:rPr>
        <w:t>副</w:t>
      </w:r>
      <w:r w:rsidRPr="00CB5BE9">
        <w:rPr>
          <w:sz w:val="32"/>
          <w:szCs w:val="32"/>
        </w:rPr>
        <w:t>处级以上职务或</w:t>
      </w:r>
      <w:r>
        <w:rPr>
          <w:rFonts w:hint="eastAsia"/>
          <w:sz w:val="32"/>
          <w:szCs w:val="32"/>
        </w:rPr>
        <w:t>者</w:t>
      </w:r>
      <w:r w:rsidRPr="00CB5BE9">
        <w:rPr>
          <w:sz w:val="32"/>
          <w:szCs w:val="32"/>
        </w:rPr>
        <w:t>已取得博士学位</w:t>
      </w:r>
      <w:r>
        <w:rPr>
          <w:rFonts w:hint="eastAsia"/>
          <w:sz w:val="32"/>
          <w:szCs w:val="32"/>
        </w:rPr>
        <w:t>，</w:t>
      </w:r>
      <w:r w:rsidRPr="00F805BC">
        <w:rPr>
          <w:rFonts w:hint="eastAsia"/>
          <w:sz w:val="32"/>
          <w:szCs w:val="32"/>
        </w:rPr>
        <w:t>具有良好的政治素养和独立开展</w:t>
      </w:r>
      <w:r>
        <w:rPr>
          <w:rFonts w:hint="eastAsia"/>
          <w:sz w:val="32"/>
          <w:szCs w:val="32"/>
        </w:rPr>
        <w:t>、</w:t>
      </w:r>
      <w:r w:rsidRPr="00F805BC">
        <w:rPr>
          <w:rFonts w:hint="eastAsia"/>
          <w:sz w:val="32"/>
          <w:szCs w:val="32"/>
        </w:rPr>
        <w:t>组织科研工作的能力，能作为课题实际主持者并担负实质性研究工作</w:t>
      </w:r>
      <w:r>
        <w:rPr>
          <w:rFonts w:hint="eastAsia"/>
          <w:sz w:val="32"/>
          <w:szCs w:val="32"/>
        </w:rPr>
        <w:t>，</w:t>
      </w:r>
      <w:r w:rsidRPr="00FA50BC">
        <w:rPr>
          <w:rFonts w:hint="eastAsia"/>
          <w:sz w:val="32"/>
          <w:szCs w:val="32"/>
        </w:rPr>
        <w:t>申请课题者需提供主持人的资格证书（包括律师执业证书或职称证书或学位证书或人事部门的职务任免文件</w:t>
      </w:r>
      <w:r>
        <w:rPr>
          <w:rFonts w:hint="eastAsia"/>
          <w:sz w:val="32"/>
          <w:szCs w:val="32"/>
        </w:rPr>
        <w:t>以及居民身份证</w:t>
      </w:r>
      <w:r w:rsidRPr="00FA50BC">
        <w:rPr>
          <w:rFonts w:hint="eastAsia"/>
          <w:sz w:val="32"/>
          <w:szCs w:val="32"/>
        </w:rPr>
        <w:t>）复印件一份。没有证书或任免文件者，需出具所在单位人事部门书面证明</w:t>
      </w:r>
      <w:r>
        <w:rPr>
          <w:rFonts w:hint="eastAsia"/>
          <w:sz w:val="32"/>
          <w:szCs w:val="32"/>
        </w:rPr>
        <w:t>；</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2.</w:t>
      </w:r>
      <w:r>
        <w:rPr>
          <w:rFonts w:hint="eastAsia"/>
          <w:sz w:val="32"/>
          <w:szCs w:val="32"/>
        </w:rPr>
        <w:t>青年课题申请人应当具备三年以上律师执业经验，申请人和课题组组成成员年龄均不超过</w:t>
      </w:r>
      <w:r>
        <w:rPr>
          <w:rFonts w:hint="eastAsia"/>
          <w:sz w:val="32"/>
          <w:szCs w:val="32"/>
        </w:rPr>
        <w:t>40</w:t>
      </w:r>
      <w:r>
        <w:rPr>
          <w:rFonts w:hint="eastAsia"/>
          <w:sz w:val="32"/>
          <w:szCs w:val="32"/>
        </w:rPr>
        <w:t>周岁，</w:t>
      </w:r>
      <w:r w:rsidRPr="00FA50BC">
        <w:rPr>
          <w:rFonts w:hint="eastAsia"/>
          <w:sz w:val="32"/>
          <w:szCs w:val="32"/>
        </w:rPr>
        <w:t>申报者条件中律师执业经验年限的计算截止至</w:t>
      </w:r>
      <w:r w:rsidRPr="00FA50BC">
        <w:rPr>
          <w:rFonts w:hint="eastAsia"/>
          <w:sz w:val="32"/>
          <w:szCs w:val="32"/>
        </w:rPr>
        <w:t>201</w:t>
      </w:r>
      <w:r>
        <w:rPr>
          <w:rFonts w:hint="eastAsia"/>
          <w:sz w:val="32"/>
          <w:szCs w:val="32"/>
        </w:rPr>
        <w:t>6</w:t>
      </w:r>
      <w:r w:rsidRPr="00FA50BC">
        <w:rPr>
          <w:rFonts w:hint="eastAsia"/>
          <w:sz w:val="32"/>
          <w:szCs w:val="32"/>
        </w:rPr>
        <w:t>年</w:t>
      </w:r>
      <w:r w:rsidRPr="00FA50BC">
        <w:rPr>
          <w:rFonts w:hint="eastAsia"/>
          <w:sz w:val="32"/>
          <w:szCs w:val="32"/>
        </w:rPr>
        <w:t>11</w:t>
      </w:r>
      <w:r w:rsidRPr="00FA50BC">
        <w:rPr>
          <w:rFonts w:hint="eastAsia"/>
          <w:sz w:val="32"/>
          <w:szCs w:val="32"/>
        </w:rPr>
        <w:t>月</w:t>
      </w:r>
      <w:r w:rsidRPr="00FA50BC">
        <w:rPr>
          <w:rFonts w:hint="eastAsia"/>
          <w:sz w:val="32"/>
          <w:szCs w:val="32"/>
        </w:rPr>
        <w:t>30</w:t>
      </w:r>
      <w:r w:rsidRPr="00FA50BC">
        <w:rPr>
          <w:rFonts w:hint="eastAsia"/>
          <w:sz w:val="32"/>
          <w:szCs w:val="32"/>
        </w:rPr>
        <w:t>日（即在</w:t>
      </w:r>
      <w:r w:rsidRPr="00FA50BC">
        <w:rPr>
          <w:rFonts w:hint="eastAsia"/>
          <w:sz w:val="32"/>
          <w:szCs w:val="32"/>
        </w:rPr>
        <w:t>197</w:t>
      </w:r>
      <w:r>
        <w:rPr>
          <w:rFonts w:hint="eastAsia"/>
          <w:sz w:val="32"/>
          <w:szCs w:val="32"/>
        </w:rPr>
        <w:t>6</w:t>
      </w:r>
      <w:r w:rsidRPr="00FA50BC">
        <w:rPr>
          <w:rFonts w:hint="eastAsia"/>
          <w:sz w:val="32"/>
          <w:szCs w:val="32"/>
        </w:rPr>
        <w:t>年</w:t>
      </w:r>
      <w:r w:rsidRPr="00FA50BC">
        <w:rPr>
          <w:rFonts w:hint="eastAsia"/>
          <w:sz w:val="32"/>
          <w:szCs w:val="32"/>
        </w:rPr>
        <w:t>11</w:t>
      </w:r>
      <w:r w:rsidRPr="00FA50BC">
        <w:rPr>
          <w:rFonts w:hint="eastAsia"/>
          <w:sz w:val="32"/>
          <w:szCs w:val="32"/>
        </w:rPr>
        <w:t>月</w:t>
      </w:r>
      <w:r w:rsidRPr="00FA50BC">
        <w:rPr>
          <w:rFonts w:hint="eastAsia"/>
          <w:sz w:val="32"/>
          <w:szCs w:val="32"/>
        </w:rPr>
        <w:t>30</w:t>
      </w:r>
      <w:r w:rsidRPr="00FA50BC">
        <w:rPr>
          <w:rFonts w:hint="eastAsia"/>
          <w:sz w:val="32"/>
          <w:szCs w:val="32"/>
        </w:rPr>
        <w:t>日后出生）</w:t>
      </w:r>
      <w:r>
        <w:rPr>
          <w:rFonts w:hint="eastAsia"/>
          <w:sz w:val="32"/>
          <w:szCs w:val="32"/>
        </w:rPr>
        <w:t>；</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3.</w:t>
      </w:r>
      <w:r>
        <w:rPr>
          <w:rFonts w:hint="eastAsia"/>
          <w:sz w:val="32"/>
          <w:szCs w:val="32"/>
        </w:rPr>
        <w:t>课题申请人应当充分证明自己的研究能力，并提供课题研究计划，内容包括时间进度、研究内容和预期成果；</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4.</w:t>
      </w:r>
      <w:r>
        <w:rPr>
          <w:rFonts w:hAnsi="宋体" w:hint="eastAsia"/>
          <w:sz w:val="32"/>
          <w:szCs w:val="32"/>
        </w:rPr>
        <w:t>课题</w:t>
      </w:r>
      <w:r w:rsidRPr="00F805BC">
        <w:rPr>
          <w:rFonts w:hint="eastAsia"/>
          <w:sz w:val="32"/>
          <w:szCs w:val="32"/>
        </w:rPr>
        <w:t>申请人每次只能</w:t>
      </w:r>
      <w:r>
        <w:rPr>
          <w:rFonts w:hint="eastAsia"/>
          <w:sz w:val="32"/>
          <w:szCs w:val="32"/>
        </w:rPr>
        <w:t>申请</w:t>
      </w:r>
      <w:r w:rsidRPr="00F805BC">
        <w:rPr>
          <w:rFonts w:hint="eastAsia"/>
          <w:sz w:val="32"/>
          <w:szCs w:val="32"/>
        </w:rPr>
        <w:t>一个课题</w:t>
      </w:r>
      <w:r>
        <w:rPr>
          <w:rFonts w:hint="eastAsia"/>
          <w:sz w:val="32"/>
          <w:szCs w:val="32"/>
        </w:rPr>
        <w:t>；</w:t>
      </w:r>
      <w:r w:rsidRPr="00F805BC">
        <w:rPr>
          <w:rFonts w:hAnsi="宋体" w:hint="eastAsia"/>
          <w:sz w:val="32"/>
          <w:szCs w:val="32"/>
        </w:rPr>
        <w:t xml:space="preserve"> </w:t>
      </w:r>
    </w:p>
    <w:p w:rsidR="002C4067" w:rsidRPr="007F111F" w:rsidRDefault="002C4067" w:rsidP="002C4067">
      <w:pPr>
        <w:overflowPunct w:val="0"/>
        <w:spacing w:line="640" w:lineRule="exact"/>
        <w:ind w:firstLineChars="200" w:firstLine="640"/>
        <w:rPr>
          <w:rFonts w:hAnsi="宋体" w:cs="宋体"/>
          <w:kern w:val="0"/>
          <w:sz w:val="32"/>
          <w:szCs w:val="32"/>
        </w:rPr>
      </w:pPr>
      <w:r>
        <w:rPr>
          <w:rFonts w:hint="eastAsia"/>
          <w:sz w:val="32"/>
          <w:szCs w:val="32"/>
        </w:rPr>
        <w:t>5.</w:t>
      </w:r>
      <w:r>
        <w:rPr>
          <w:rFonts w:hAnsi="宋体" w:cs="宋体" w:hint="eastAsia"/>
          <w:color w:val="000000"/>
          <w:kern w:val="0"/>
          <w:sz w:val="32"/>
          <w:szCs w:val="32"/>
          <w:shd w:val="clear" w:color="auto" w:fill="FFFFFF"/>
        </w:rPr>
        <w:t>课题申请人（包括课题组组成成员）正在承担全国律协研究课题未结项的，或者正在承担国家社科基金、教育部、科技</w:t>
      </w:r>
      <w:r>
        <w:rPr>
          <w:rFonts w:hAnsi="宋体" w:cs="宋体" w:hint="eastAsia"/>
          <w:color w:val="000000"/>
          <w:kern w:val="0"/>
          <w:sz w:val="32"/>
          <w:szCs w:val="32"/>
          <w:shd w:val="clear" w:color="auto" w:fill="FFFFFF"/>
        </w:rPr>
        <w:lastRenderedPageBreak/>
        <w:t>部、司法部、中国法学会等部门批准的同一研究内容课题的，不得申报；</w:t>
      </w:r>
    </w:p>
    <w:p w:rsidR="002C4067" w:rsidRDefault="002C4067" w:rsidP="002C4067">
      <w:pPr>
        <w:overflowPunct w:val="0"/>
        <w:spacing w:line="640" w:lineRule="exact"/>
        <w:ind w:firstLineChars="200" w:firstLine="640"/>
        <w:rPr>
          <w:rFonts w:hAnsi="宋体" w:cs="宋体"/>
          <w:kern w:val="0"/>
          <w:sz w:val="32"/>
          <w:szCs w:val="32"/>
        </w:rPr>
      </w:pPr>
      <w:r>
        <w:rPr>
          <w:rFonts w:hint="eastAsia"/>
          <w:sz w:val="32"/>
          <w:szCs w:val="32"/>
        </w:rPr>
        <w:t>6.</w:t>
      </w:r>
      <w:r>
        <w:rPr>
          <w:rFonts w:hAnsi="宋体" w:cs="宋体" w:hint="eastAsia"/>
          <w:color w:val="000000"/>
          <w:kern w:val="0"/>
          <w:sz w:val="32"/>
          <w:szCs w:val="32"/>
          <w:shd w:val="clear" w:color="auto" w:fill="FFFFFF"/>
        </w:rPr>
        <w:t>课题组组成成员不得少于三人，鼓励律师与学者共同组成课题组。</w:t>
      </w:r>
    </w:p>
    <w:p w:rsidR="002C4067" w:rsidRDefault="002C4067" w:rsidP="002C4067">
      <w:pPr>
        <w:overflowPunct w:val="0"/>
        <w:spacing w:line="640" w:lineRule="exact"/>
        <w:ind w:firstLineChars="200" w:firstLine="640"/>
        <w:rPr>
          <w:sz w:val="32"/>
          <w:szCs w:val="32"/>
        </w:rPr>
      </w:pPr>
      <w:r>
        <w:rPr>
          <w:rFonts w:hint="eastAsia"/>
          <w:sz w:val="32"/>
          <w:szCs w:val="32"/>
        </w:rPr>
        <w:t>（</w:t>
      </w:r>
      <w:r w:rsidRPr="00FA50BC">
        <w:rPr>
          <w:rFonts w:hint="eastAsia"/>
          <w:sz w:val="32"/>
          <w:szCs w:val="32"/>
        </w:rPr>
        <w:t>三</w:t>
      </w:r>
      <w:r>
        <w:rPr>
          <w:rFonts w:hint="eastAsia"/>
          <w:sz w:val="32"/>
          <w:szCs w:val="32"/>
        </w:rPr>
        <w:t>）</w:t>
      </w:r>
      <w:r w:rsidRPr="00FA50BC">
        <w:rPr>
          <w:rFonts w:hint="eastAsia"/>
          <w:sz w:val="32"/>
          <w:szCs w:val="32"/>
        </w:rPr>
        <w:t>申报注意事项</w:t>
      </w:r>
    </w:p>
    <w:p w:rsidR="002C4067" w:rsidRDefault="002C4067" w:rsidP="002C4067">
      <w:pPr>
        <w:overflowPunct w:val="0"/>
        <w:spacing w:line="640" w:lineRule="exact"/>
        <w:ind w:firstLineChars="200" w:firstLine="640"/>
        <w:rPr>
          <w:sz w:val="32"/>
          <w:szCs w:val="32"/>
        </w:rPr>
      </w:pPr>
      <w:r w:rsidRPr="00FA50BC">
        <w:rPr>
          <w:rFonts w:hint="eastAsia"/>
          <w:sz w:val="32"/>
          <w:szCs w:val="32"/>
        </w:rPr>
        <w:t>1.</w:t>
      </w:r>
      <w:r w:rsidRPr="00FA50BC">
        <w:rPr>
          <w:rFonts w:hint="eastAsia"/>
          <w:sz w:val="32"/>
          <w:szCs w:val="32"/>
        </w:rPr>
        <w:t>研究课题</w:t>
      </w:r>
      <w:proofErr w:type="gramStart"/>
      <w:r w:rsidRPr="00FA50BC">
        <w:rPr>
          <w:rFonts w:hint="eastAsia"/>
          <w:sz w:val="32"/>
          <w:szCs w:val="32"/>
        </w:rPr>
        <w:t>不</w:t>
      </w:r>
      <w:proofErr w:type="gramEnd"/>
      <w:r w:rsidRPr="00FA50BC">
        <w:rPr>
          <w:rFonts w:hint="eastAsia"/>
          <w:sz w:val="32"/>
          <w:szCs w:val="32"/>
        </w:rPr>
        <w:t>设定具体选题目录，但是研究课题的选题必须与律师行业紧密相关，主要涉及</w:t>
      </w:r>
      <w:r w:rsidRPr="00FA50BC">
        <w:rPr>
          <w:rFonts w:hAnsi="宋体" w:cs="宋体" w:hint="eastAsia"/>
          <w:color w:val="000000"/>
          <w:kern w:val="0"/>
          <w:sz w:val="32"/>
          <w:szCs w:val="32"/>
          <w:shd w:val="clear" w:color="auto" w:fill="FFFFFF"/>
        </w:rPr>
        <w:t>律师行业管理体制机制、国内外律师制度研究、律师业务发展创新的理论和实践、律师行业发展中迫切需要解决的其他问题几个方面。选题</w:t>
      </w:r>
      <w:r w:rsidRPr="00FA50BC">
        <w:rPr>
          <w:rFonts w:hint="eastAsia"/>
          <w:sz w:val="32"/>
          <w:szCs w:val="32"/>
        </w:rPr>
        <w:t>侧重应用型研究，应充分考虑选题的实践价值。</w:t>
      </w:r>
      <w:r>
        <w:rPr>
          <w:rFonts w:hAnsi="宋体" w:cs="宋体" w:hint="eastAsia"/>
          <w:color w:val="000000"/>
          <w:kern w:val="0"/>
          <w:sz w:val="32"/>
          <w:szCs w:val="32"/>
          <w:shd w:val="clear" w:color="auto" w:fill="FFFFFF"/>
        </w:rPr>
        <w:t>有关一般意义上的律师业务方面的内容（例如全国律协各专业委员会编写的业务指引等）不在此列；</w:t>
      </w:r>
    </w:p>
    <w:p w:rsidR="002C4067" w:rsidRDefault="002C4067" w:rsidP="002C4067">
      <w:pPr>
        <w:overflowPunct w:val="0"/>
        <w:spacing w:line="640" w:lineRule="exact"/>
        <w:ind w:firstLineChars="200" w:firstLine="640"/>
        <w:rPr>
          <w:rFonts w:hAnsi="宋体" w:cs="宋体"/>
          <w:color w:val="000000"/>
          <w:kern w:val="0"/>
          <w:sz w:val="32"/>
          <w:szCs w:val="32"/>
          <w:shd w:val="clear" w:color="auto" w:fill="FFFFFF"/>
        </w:rPr>
      </w:pPr>
      <w:r w:rsidRPr="00FA50BC">
        <w:rPr>
          <w:rFonts w:hint="eastAsia"/>
          <w:sz w:val="32"/>
          <w:szCs w:val="32"/>
        </w:rPr>
        <w:t>2.</w:t>
      </w:r>
      <w:r w:rsidRPr="00FA50BC">
        <w:rPr>
          <w:rFonts w:hint="eastAsia"/>
          <w:sz w:val="32"/>
          <w:szCs w:val="32"/>
        </w:rPr>
        <w:t>研究课题不资助博士论文</w:t>
      </w:r>
      <w:r w:rsidRPr="00FA50BC">
        <w:rPr>
          <w:rFonts w:hint="eastAsia"/>
          <w:sz w:val="32"/>
          <w:szCs w:val="32"/>
        </w:rPr>
        <w:t>,</w:t>
      </w:r>
      <w:r w:rsidRPr="00FA50BC">
        <w:rPr>
          <w:rFonts w:hint="eastAsia"/>
          <w:sz w:val="32"/>
          <w:szCs w:val="32"/>
        </w:rPr>
        <w:t>不能以博士论文相同或相似的内容参加课题申</w:t>
      </w:r>
      <w:r w:rsidRPr="00FA50BC">
        <w:rPr>
          <w:rFonts w:hAnsi="宋体" w:cs="宋体" w:hint="eastAsia"/>
          <w:color w:val="000000"/>
          <w:kern w:val="0"/>
          <w:sz w:val="32"/>
          <w:szCs w:val="32"/>
          <w:shd w:val="clear" w:color="auto" w:fill="FFFFFF"/>
        </w:rPr>
        <w:t>报</w:t>
      </w:r>
      <w:r>
        <w:rPr>
          <w:rFonts w:hAnsi="宋体" w:cs="宋体" w:hint="eastAsia"/>
          <w:color w:val="000000"/>
          <w:kern w:val="0"/>
          <w:sz w:val="32"/>
          <w:szCs w:val="32"/>
          <w:shd w:val="clear" w:color="auto" w:fill="FFFFFF"/>
        </w:rPr>
        <w:t>；</w:t>
      </w:r>
    </w:p>
    <w:p w:rsidR="002C4067" w:rsidRDefault="002C4067" w:rsidP="002C4067">
      <w:pPr>
        <w:overflowPunct w:val="0"/>
        <w:spacing w:line="640" w:lineRule="exact"/>
        <w:ind w:firstLineChars="200" w:firstLine="640"/>
        <w:rPr>
          <w:rFonts w:hAnsi="宋体" w:cs="宋体"/>
          <w:color w:val="000000"/>
          <w:kern w:val="0"/>
          <w:sz w:val="32"/>
          <w:szCs w:val="32"/>
          <w:shd w:val="clear" w:color="auto" w:fill="FFFFFF"/>
        </w:rPr>
      </w:pPr>
      <w:r w:rsidRPr="00FA50BC">
        <w:rPr>
          <w:rFonts w:hAnsi="宋体" w:cs="宋体" w:hint="eastAsia"/>
          <w:color w:val="000000"/>
          <w:kern w:val="0"/>
          <w:sz w:val="32"/>
          <w:szCs w:val="32"/>
          <w:shd w:val="clear" w:color="auto" w:fill="FFFFFF"/>
        </w:rPr>
        <w:t>3.</w:t>
      </w:r>
      <w:r w:rsidRPr="00FA50BC">
        <w:rPr>
          <w:rFonts w:hAnsi="宋体" w:cs="宋体" w:hint="eastAsia"/>
          <w:color w:val="000000"/>
          <w:kern w:val="0"/>
          <w:sz w:val="32"/>
          <w:szCs w:val="32"/>
          <w:shd w:val="clear" w:color="auto" w:fill="FFFFFF"/>
        </w:rPr>
        <w:t>不</w:t>
      </w:r>
      <w:proofErr w:type="gramStart"/>
      <w:r w:rsidRPr="00FA50BC">
        <w:rPr>
          <w:rFonts w:hAnsi="宋体" w:cs="宋体" w:hint="eastAsia"/>
          <w:color w:val="000000"/>
          <w:kern w:val="0"/>
          <w:sz w:val="32"/>
          <w:szCs w:val="32"/>
          <w:shd w:val="clear" w:color="auto" w:fill="FFFFFF"/>
        </w:rPr>
        <w:t>得以已</w:t>
      </w:r>
      <w:proofErr w:type="gramEnd"/>
      <w:r w:rsidRPr="00FA50BC">
        <w:rPr>
          <w:rFonts w:hAnsi="宋体" w:cs="宋体" w:hint="eastAsia"/>
          <w:color w:val="000000"/>
          <w:kern w:val="0"/>
          <w:sz w:val="32"/>
          <w:szCs w:val="32"/>
          <w:shd w:val="clear" w:color="auto" w:fill="FFFFFF"/>
        </w:rPr>
        <w:t>发表或出版的内容基本相同的研究成果申报课题</w:t>
      </w:r>
      <w:r>
        <w:rPr>
          <w:rFonts w:hAnsi="宋体" w:cs="宋体" w:hint="eastAsia"/>
          <w:color w:val="000000"/>
          <w:kern w:val="0"/>
          <w:sz w:val="32"/>
          <w:szCs w:val="32"/>
          <w:shd w:val="clear" w:color="auto" w:fill="FFFFFF"/>
        </w:rPr>
        <w:t>；</w:t>
      </w:r>
    </w:p>
    <w:p w:rsidR="002C4067" w:rsidRDefault="002C4067" w:rsidP="002C4067">
      <w:pPr>
        <w:overflowPunct w:val="0"/>
        <w:spacing w:line="640" w:lineRule="exact"/>
        <w:ind w:firstLineChars="200" w:firstLine="640"/>
        <w:rPr>
          <w:rFonts w:hAnsi="宋体" w:cs="宋体"/>
          <w:color w:val="000000"/>
          <w:kern w:val="0"/>
          <w:sz w:val="32"/>
          <w:szCs w:val="32"/>
          <w:shd w:val="clear" w:color="auto" w:fill="FFFFFF"/>
        </w:rPr>
      </w:pPr>
      <w:r w:rsidRPr="00FA50BC">
        <w:rPr>
          <w:rFonts w:hAnsi="宋体" w:cs="宋体" w:hint="eastAsia"/>
          <w:color w:val="000000"/>
          <w:kern w:val="0"/>
          <w:sz w:val="32"/>
          <w:szCs w:val="32"/>
          <w:shd w:val="clear" w:color="auto" w:fill="FFFFFF"/>
        </w:rPr>
        <w:t>4.</w:t>
      </w:r>
      <w:r w:rsidRPr="00FA50BC">
        <w:rPr>
          <w:rFonts w:hAnsi="宋体" w:cs="宋体" w:hint="eastAsia"/>
          <w:color w:val="000000"/>
          <w:kern w:val="0"/>
          <w:sz w:val="32"/>
          <w:szCs w:val="32"/>
          <w:shd w:val="clear" w:color="auto" w:fill="FFFFFF"/>
        </w:rPr>
        <w:t>在申请中弄虚作假者，经查证属实，取消申请资格。</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四、申报方法</w:t>
      </w:r>
    </w:p>
    <w:p w:rsidR="002C4067" w:rsidRDefault="002C4067" w:rsidP="002C4067">
      <w:pPr>
        <w:overflowPunct w:val="0"/>
        <w:spacing w:line="640" w:lineRule="exact"/>
        <w:ind w:firstLineChars="200" w:firstLine="640"/>
        <w:rPr>
          <w:rFonts w:hAnsi="宋体" w:cs="宋体"/>
          <w:kern w:val="0"/>
          <w:sz w:val="32"/>
          <w:szCs w:val="32"/>
        </w:rPr>
      </w:pPr>
      <w:r>
        <w:rPr>
          <w:rFonts w:hAnsi="宋体" w:cs="宋体" w:hint="eastAsia"/>
          <w:kern w:val="0"/>
          <w:sz w:val="32"/>
          <w:szCs w:val="32"/>
        </w:rPr>
        <w:t>（</w:t>
      </w:r>
      <w:r w:rsidRPr="00FA50BC">
        <w:rPr>
          <w:rFonts w:hAnsi="宋体" w:cs="宋体" w:hint="eastAsia"/>
          <w:kern w:val="0"/>
          <w:sz w:val="32"/>
          <w:szCs w:val="32"/>
        </w:rPr>
        <w:t>一</w:t>
      </w:r>
      <w:r>
        <w:rPr>
          <w:rFonts w:hAnsi="宋体" w:cs="宋体" w:hint="eastAsia"/>
          <w:kern w:val="0"/>
          <w:sz w:val="32"/>
          <w:szCs w:val="32"/>
        </w:rPr>
        <w:t>）</w:t>
      </w:r>
      <w:r w:rsidRPr="00FA50BC">
        <w:rPr>
          <w:rFonts w:hAnsi="宋体" w:cs="宋体" w:hint="eastAsia"/>
          <w:kern w:val="0"/>
          <w:sz w:val="32"/>
          <w:szCs w:val="32"/>
        </w:rPr>
        <w:t>申报材料请从中国律师网下载。</w:t>
      </w:r>
    </w:p>
    <w:p w:rsidR="002C4067" w:rsidRDefault="002C4067" w:rsidP="002C4067">
      <w:pPr>
        <w:overflowPunct w:val="0"/>
        <w:spacing w:line="640" w:lineRule="exact"/>
        <w:ind w:firstLineChars="200" w:firstLine="640"/>
        <w:rPr>
          <w:sz w:val="32"/>
          <w:szCs w:val="32"/>
        </w:rPr>
      </w:pPr>
      <w:r>
        <w:rPr>
          <w:rFonts w:hint="eastAsia"/>
          <w:sz w:val="32"/>
          <w:szCs w:val="32"/>
        </w:rPr>
        <w:t>（</w:t>
      </w:r>
      <w:r w:rsidRPr="00FA50BC">
        <w:rPr>
          <w:rFonts w:hint="eastAsia"/>
          <w:sz w:val="32"/>
          <w:szCs w:val="32"/>
        </w:rPr>
        <w:t>二</w:t>
      </w:r>
      <w:r>
        <w:rPr>
          <w:rFonts w:hint="eastAsia"/>
          <w:sz w:val="32"/>
          <w:szCs w:val="32"/>
        </w:rPr>
        <w:t>）</w:t>
      </w:r>
      <w:r w:rsidRPr="00FA50BC">
        <w:rPr>
          <w:rFonts w:hint="eastAsia"/>
          <w:sz w:val="32"/>
          <w:szCs w:val="32"/>
        </w:rPr>
        <w:t>申请者请认真阅读《管理办法》</w:t>
      </w:r>
      <w:r w:rsidRPr="00FA50BC">
        <w:rPr>
          <w:rFonts w:hint="eastAsia"/>
          <w:sz w:val="32"/>
          <w:szCs w:val="32"/>
        </w:rPr>
        <w:t>,</w:t>
      </w:r>
      <w:r w:rsidRPr="00FA50BC">
        <w:rPr>
          <w:rFonts w:hint="eastAsia"/>
          <w:sz w:val="32"/>
          <w:szCs w:val="32"/>
        </w:rPr>
        <w:t>按照要求如实填写</w:t>
      </w:r>
      <w:r w:rsidRPr="00FA50BC">
        <w:rPr>
          <w:rFonts w:hint="eastAsia"/>
          <w:sz w:val="32"/>
          <w:szCs w:val="32"/>
        </w:rPr>
        <w:lastRenderedPageBreak/>
        <w:t>《</w:t>
      </w:r>
      <w:r>
        <w:rPr>
          <w:rFonts w:hint="eastAsia"/>
          <w:sz w:val="32"/>
          <w:szCs w:val="32"/>
        </w:rPr>
        <w:t>2017</w:t>
      </w:r>
      <w:r>
        <w:rPr>
          <w:rFonts w:hint="eastAsia"/>
          <w:sz w:val="32"/>
          <w:szCs w:val="32"/>
        </w:rPr>
        <w:t>年度中华全国律师协会研究课题</w:t>
      </w:r>
      <w:r w:rsidRPr="00FA50BC">
        <w:rPr>
          <w:rFonts w:hint="eastAsia"/>
          <w:sz w:val="32"/>
          <w:szCs w:val="32"/>
        </w:rPr>
        <w:t>申请书</w:t>
      </w:r>
      <w:r>
        <w:rPr>
          <w:rFonts w:hint="eastAsia"/>
          <w:sz w:val="32"/>
          <w:szCs w:val="32"/>
        </w:rPr>
        <w:t>（一）</w:t>
      </w:r>
      <w:r w:rsidRPr="00FA50BC">
        <w:rPr>
          <w:rFonts w:hint="eastAsia"/>
          <w:sz w:val="32"/>
          <w:szCs w:val="32"/>
        </w:rPr>
        <w:t>》</w:t>
      </w:r>
      <w:r>
        <w:rPr>
          <w:rFonts w:hint="eastAsia"/>
          <w:sz w:val="32"/>
          <w:szCs w:val="32"/>
        </w:rPr>
        <w:t>（以下简称《申请书（一）》）和</w:t>
      </w:r>
      <w:r w:rsidRPr="00FA50BC">
        <w:rPr>
          <w:rFonts w:hint="eastAsia"/>
          <w:sz w:val="32"/>
          <w:szCs w:val="32"/>
        </w:rPr>
        <w:t>《</w:t>
      </w:r>
      <w:r>
        <w:rPr>
          <w:rFonts w:hint="eastAsia"/>
          <w:sz w:val="32"/>
          <w:szCs w:val="32"/>
        </w:rPr>
        <w:t>2017</w:t>
      </w:r>
      <w:r>
        <w:rPr>
          <w:rFonts w:hint="eastAsia"/>
          <w:sz w:val="32"/>
          <w:szCs w:val="32"/>
        </w:rPr>
        <w:t>年度中华全国律师协会研究课题</w:t>
      </w:r>
      <w:r w:rsidRPr="00FA50BC">
        <w:rPr>
          <w:rFonts w:hint="eastAsia"/>
          <w:sz w:val="32"/>
          <w:szCs w:val="32"/>
        </w:rPr>
        <w:t>申请书</w:t>
      </w:r>
      <w:r>
        <w:rPr>
          <w:rFonts w:hint="eastAsia"/>
          <w:sz w:val="32"/>
          <w:szCs w:val="32"/>
        </w:rPr>
        <w:t>（二）</w:t>
      </w:r>
      <w:r w:rsidRPr="00FA50BC">
        <w:rPr>
          <w:rFonts w:hint="eastAsia"/>
          <w:sz w:val="32"/>
          <w:szCs w:val="32"/>
        </w:rPr>
        <w:t>》</w:t>
      </w:r>
      <w:r>
        <w:rPr>
          <w:rFonts w:hint="eastAsia"/>
          <w:sz w:val="32"/>
          <w:szCs w:val="32"/>
        </w:rPr>
        <w:t>（以下简称《申请书（二）》）</w:t>
      </w:r>
      <w:r w:rsidRPr="00FA50BC">
        <w:rPr>
          <w:rFonts w:hint="eastAsia"/>
          <w:sz w:val="32"/>
          <w:szCs w:val="32"/>
        </w:rPr>
        <w:t>。</w:t>
      </w:r>
    </w:p>
    <w:p w:rsidR="002C4067" w:rsidRDefault="002C4067" w:rsidP="002C4067">
      <w:pPr>
        <w:overflowPunct w:val="0"/>
        <w:spacing w:line="640" w:lineRule="exact"/>
        <w:ind w:firstLineChars="200" w:firstLine="640"/>
        <w:rPr>
          <w:sz w:val="32"/>
          <w:szCs w:val="32"/>
        </w:rPr>
      </w:pPr>
      <w:r>
        <w:rPr>
          <w:rFonts w:hint="eastAsia"/>
          <w:sz w:val="32"/>
          <w:szCs w:val="32"/>
        </w:rPr>
        <w:t>（</w:t>
      </w:r>
      <w:r w:rsidRPr="00FA50BC">
        <w:rPr>
          <w:rFonts w:hint="eastAsia"/>
          <w:sz w:val="32"/>
          <w:szCs w:val="32"/>
        </w:rPr>
        <w:t>三</w:t>
      </w:r>
      <w:r>
        <w:rPr>
          <w:rFonts w:hint="eastAsia"/>
          <w:sz w:val="32"/>
          <w:szCs w:val="32"/>
        </w:rPr>
        <w:t>）</w:t>
      </w:r>
      <w:r w:rsidRPr="00FA50BC">
        <w:rPr>
          <w:rFonts w:hint="eastAsia"/>
          <w:sz w:val="32"/>
          <w:szCs w:val="32"/>
        </w:rPr>
        <w:t>申报材料使用</w:t>
      </w:r>
      <w:r w:rsidRPr="00FA50BC">
        <w:rPr>
          <w:rFonts w:hint="eastAsia"/>
          <w:sz w:val="32"/>
          <w:szCs w:val="32"/>
        </w:rPr>
        <w:t>WORD</w:t>
      </w:r>
      <w:r w:rsidRPr="00FA50BC">
        <w:rPr>
          <w:rFonts w:hint="eastAsia"/>
          <w:sz w:val="32"/>
          <w:szCs w:val="32"/>
        </w:rPr>
        <w:t>软件录入、</w:t>
      </w:r>
      <w:r w:rsidRPr="00FA50BC">
        <w:rPr>
          <w:rFonts w:hint="eastAsia"/>
          <w:sz w:val="32"/>
          <w:szCs w:val="32"/>
        </w:rPr>
        <w:t>A4</w:t>
      </w:r>
      <w:r w:rsidRPr="00FA50BC">
        <w:rPr>
          <w:rFonts w:hint="eastAsia"/>
          <w:sz w:val="32"/>
          <w:szCs w:val="32"/>
        </w:rPr>
        <w:t>纸打印</w:t>
      </w:r>
      <w:r>
        <w:rPr>
          <w:rFonts w:hint="eastAsia"/>
          <w:sz w:val="32"/>
          <w:szCs w:val="32"/>
        </w:rPr>
        <w:t>，纸质版共</w:t>
      </w:r>
      <w:r>
        <w:rPr>
          <w:rFonts w:hint="eastAsia"/>
          <w:sz w:val="32"/>
          <w:szCs w:val="32"/>
        </w:rPr>
        <w:t>11</w:t>
      </w:r>
      <w:r w:rsidRPr="00FA50BC">
        <w:rPr>
          <w:rFonts w:hint="eastAsia"/>
          <w:sz w:val="32"/>
          <w:szCs w:val="32"/>
        </w:rPr>
        <w:t>份</w:t>
      </w:r>
      <w:r>
        <w:rPr>
          <w:rFonts w:hint="eastAsia"/>
          <w:sz w:val="32"/>
          <w:szCs w:val="32"/>
        </w:rPr>
        <w:t>，即《申请书（一）》</w:t>
      </w:r>
      <w:r w:rsidRPr="00FA50BC">
        <w:rPr>
          <w:rFonts w:hint="eastAsia"/>
          <w:sz w:val="32"/>
          <w:szCs w:val="32"/>
        </w:rPr>
        <w:t>1</w:t>
      </w:r>
      <w:r w:rsidRPr="00FA50BC">
        <w:rPr>
          <w:rFonts w:hint="eastAsia"/>
          <w:sz w:val="32"/>
          <w:szCs w:val="32"/>
        </w:rPr>
        <w:t>份</w:t>
      </w:r>
      <w:r>
        <w:rPr>
          <w:rFonts w:hint="eastAsia"/>
          <w:sz w:val="32"/>
          <w:szCs w:val="32"/>
        </w:rPr>
        <w:t>，《申请书（二）》</w:t>
      </w:r>
      <w:r>
        <w:rPr>
          <w:rFonts w:hint="eastAsia"/>
          <w:sz w:val="32"/>
          <w:szCs w:val="32"/>
        </w:rPr>
        <w:t>10</w:t>
      </w:r>
      <w:r>
        <w:rPr>
          <w:rFonts w:hint="eastAsia"/>
          <w:sz w:val="32"/>
          <w:szCs w:val="32"/>
        </w:rPr>
        <w:t>份，</w:t>
      </w:r>
      <w:r w:rsidRPr="00FA50BC">
        <w:rPr>
          <w:rFonts w:hint="eastAsia"/>
          <w:sz w:val="32"/>
          <w:szCs w:val="32"/>
        </w:rPr>
        <w:t>资格证书或证明</w:t>
      </w:r>
      <w:r w:rsidRPr="00FA50BC">
        <w:rPr>
          <w:rFonts w:hint="eastAsia"/>
          <w:sz w:val="32"/>
          <w:szCs w:val="32"/>
        </w:rPr>
        <w:t>1</w:t>
      </w:r>
      <w:r w:rsidRPr="00FA50BC">
        <w:rPr>
          <w:rFonts w:hint="eastAsia"/>
          <w:sz w:val="32"/>
          <w:szCs w:val="32"/>
        </w:rPr>
        <w:t>份</w:t>
      </w:r>
      <w:r>
        <w:rPr>
          <w:rFonts w:hint="eastAsia"/>
          <w:sz w:val="32"/>
          <w:szCs w:val="32"/>
        </w:rPr>
        <w:t>，</w:t>
      </w:r>
      <w:r w:rsidRPr="00FA50BC">
        <w:rPr>
          <w:rFonts w:hint="eastAsia"/>
          <w:sz w:val="32"/>
          <w:szCs w:val="32"/>
        </w:rPr>
        <w:t>电子版</w:t>
      </w:r>
      <w:r>
        <w:rPr>
          <w:rFonts w:hint="eastAsia"/>
          <w:sz w:val="32"/>
          <w:szCs w:val="32"/>
        </w:rPr>
        <w:t>《申请书（一）》和《申请书（二）》各</w:t>
      </w:r>
      <w:r w:rsidRPr="00FA50BC">
        <w:rPr>
          <w:rFonts w:hint="eastAsia"/>
          <w:sz w:val="32"/>
          <w:szCs w:val="32"/>
        </w:rPr>
        <w:t>1</w:t>
      </w:r>
      <w:r w:rsidRPr="00FA50BC">
        <w:rPr>
          <w:rFonts w:hint="eastAsia"/>
          <w:sz w:val="32"/>
          <w:szCs w:val="32"/>
        </w:rPr>
        <w:t>份。</w:t>
      </w:r>
      <w:r>
        <w:rPr>
          <w:rFonts w:hint="eastAsia"/>
          <w:sz w:val="32"/>
          <w:szCs w:val="32"/>
        </w:rPr>
        <w:t>电子版采用电子邮件形式发送，附件格式为“名字</w:t>
      </w:r>
      <w:r>
        <w:rPr>
          <w:rFonts w:hint="eastAsia"/>
          <w:sz w:val="32"/>
          <w:szCs w:val="32"/>
        </w:rPr>
        <w:t>-</w:t>
      </w:r>
      <w:r>
        <w:rPr>
          <w:rFonts w:hint="eastAsia"/>
          <w:sz w:val="32"/>
          <w:szCs w:val="32"/>
        </w:rPr>
        <w:t>单位</w:t>
      </w:r>
      <w:r>
        <w:rPr>
          <w:rFonts w:hint="eastAsia"/>
          <w:sz w:val="32"/>
          <w:szCs w:val="32"/>
        </w:rPr>
        <w:t>-</w:t>
      </w:r>
      <w:r>
        <w:rPr>
          <w:rFonts w:hint="eastAsia"/>
          <w:sz w:val="32"/>
          <w:szCs w:val="32"/>
        </w:rPr>
        <w:t>课题名称”。《申请书（二）》请按要求填写，禁止出现申请人身份信息，一旦发现</w:t>
      </w:r>
      <w:proofErr w:type="gramStart"/>
      <w:r>
        <w:rPr>
          <w:rFonts w:hint="eastAsia"/>
          <w:sz w:val="32"/>
          <w:szCs w:val="32"/>
        </w:rPr>
        <w:t>《</w:t>
      </w:r>
      <w:proofErr w:type="gramEnd"/>
      <w:r>
        <w:rPr>
          <w:rFonts w:hint="eastAsia"/>
          <w:sz w:val="32"/>
          <w:szCs w:val="32"/>
        </w:rPr>
        <w:t>申请书（二）出现身份信息的，取消申请资格。</w:t>
      </w:r>
      <w:r w:rsidRPr="00FA50BC">
        <w:rPr>
          <w:rFonts w:hint="eastAsia"/>
          <w:sz w:val="32"/>
          <w:szCs w:val="32"/>
        </w:rPr>
        <w:t>没有通过立项评审的课题</w:t>
      </w:r>
      <w:r>
        <w:rPr>
          <w:rFonts w:hint="eastAsia"/>
          <w:sz w:val="32"/>
          <w:szCs w:val="32"/>
        </w:rPr>
        <w:t>申报材料</w:t>
      </w:r>
      <w:r w:rsidRPr="00FA50BC">
        <w:rPr>
          <w:rFonts w:hint="eastAsia"/>
          <w:sz w:val="32"/>
          <w:szCs w:val="32"/>
        </w:rPr>
        <w:t>不予退还。</w:t>
      </w:r>
    </w:p>
    <w:p w:rsidR="002C4067" w:rsidRDefault="002C4067" w:rsidP="002C4067">
      <w:pPr>
        <w:overflowPunct w:val="0"/>
        <w:spacing w:line="640" w:lineRule="exact"/>
        <w:ind w:firstLineChars="200" w:firstLine="640"/>
        <w:rPr>
          <w:sz w:val="32"/>
          <w:szCs w:val="32"/>
        </w:rPr>
      </w:pPr>
      <w:r>
        <w:rPr>
          <w:rFonts w:hint="eastAsia"/>
          <w:sz w:val="32"/>
          <w:szCs w:val="32"/>
        </w:rPr>
        <w:t>（四）所有纸质</w:t>
      </w:r>
      <w:proofErr w:type="gramStart"/>
      <w:r>
        <w:rPr>
          <w:rFonts w:hint="eastAsia"/>
          <w:sz w:val="32"/>
          <w:szCs w:val="32"/>
        </w:rPr>
        <w:t>版材料</w:t>
      </w:r>
      <w:proofErr w:type="gramEnd"/>
      <w:r>
        <w:rPr>
          <w:rFonts w:hint="eastAsia"/>
          <w:sz w:val="32"/>
          <w:szCs w:val="32"/>
        </w:rPr>
        <w:t>需要加盖公章处均需加盖公章。</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五、申报时间</w:t>
      </w:r>
    </w:p>
    <w:p w:rsidR="002C4067" w:rsidRDefault="002C4067" w:rsidP="002C4067">
      <w:pPr>
        <w:overflowPunct w:val="0"/>
        <w:spacing w:line="640" w:lineRule="exact"/>
        <w:ind w:firstLineChars="200" w:firstLine="640"/>
        <w:rPr>
          <w:sz w:val="32"/>
          <w:szCs w:val="32"/>
        </w:rPr>
      </w:pPr>
      <w:r w:rsidRPr="00FA50BC">
        <w:rPr>
          <w:rFonts w:hint="eastAsia"/>
          <w:sz w:val="32"/>
          <w:szCs w:val="32"/>
        </w:rPr>
        <w:t>201</w:t>
      </w:r>
      <w:r>
        <w:rPr>
          <w:rFonts w:hint="eastAsia"/>
          <w:sz w:val="32"/>
          <w:szCs w:val="32"/>
        </w:rPr>
        <w:t>6</w:t>
      </w:r>
      <w:r w:rsidRPr="00FA50BC">
        <w:rPr>
          <w:rFonts w:hint="eastAsia"/>
          <w:sz w:val="32"/>
          <w:szCs w:val="32"/>
        </w:rPr>
        <w:t>年</w:t>
      </w:r>
      <w:r>
        <w:rPr>
          <w:rFonts w:hint="eastAsia"/>
          <w:sz w:val="32"/>
          <w:szCs w:val="32"/>
        </w:rPr>
        <w:t>9</w:t>
      </w:r>
      <w:r w:rsidRPr="00FA50BC">
        <w:rPr>
          <w:rFonts w:hint="eastAsia"/>
          <w:sz w:val="32"/>
          <w:szCs w:val="32"/>
        </w:rPr>
        <w:t>月</w:t>
      </w:r>
      <w:r w:rsidRPr="00FA50BC">
        <w:rPr>
          <w:rFonts w:hint="eastAsia"/>
          <w:sz w:val="32"/>
          <w:szCs w:val="32"/>
        </w:rPr>
        <w:t>20</w:t>
      </w:r>
      <w:r w:rsidRPr="00FA50BC">
        <w:rPr>
          <w:rFonts w:hint="eastAsia"/>
          <w:sz w:val="32"/>
          <w:szCs w:val="32"/>
        </w:rPr>
        <w:t>日开始，</w:t>
      </w:r>
      <w:r w:rsidRPr="00FA50BC">
        <w:rPr>
          <w:rFonts w:hint="eastAsia"/>
          <w:sz w:val="32"/>
          <w:szCs w:val="32"/>
        </w:rPr>
        <w:t>201</w:t>
      </w:r>
      <w:r>
        <w:rPr>
          <w:rFonts w:hint="eastAsia"/>
          <w:sz w:val="32"/>
          <w:szCs w:val="32"/>
        </w:rPr>
        <w:t>6</w:t>
      </w:r>
      <w:r w:rsidRPr="00FA50BC">
        <w:rPr>
          <w:rFonts w:hint="eastAsia"/>
          <w:sz w:val="32"/>
          <w:szCs w:val="32"/>
        </w:rPr>
        <w:t>年</w:t>
      </w:r>
      <w:r w:rsidRPr="00FA50BC">
        <w:rPr>
          <w:rFonts w:hint="eastAsia"/>
          <w:sz w:val="32"/>
          <w:szCs w:val="32"/>
        </w:rPr>
        <w:t>11</w:t>
      </w:r>
      <w:r w:rsidRPr="00FA50BC">
        <w:rPr>
          <w:rFonts w:hint="eastAsia"/>
          <w:sz w:val="32"/>
          <w:szCs w:val="32"/>
        </w:rPr>
        <w:t>月</w:t>
      </w:r>
      <w:r>
        <w:rPr>
          <w:rFonts w:hint="eastAsia"/>
          <w:sz w:val="32"/>
          <w:szCs w:val="32"/>
        </w:rPr>
        <w:t>20</w:t>
      </w:r>
      <w:r w:rsidRPr="00FA50BC">
        <w:rPr>
          <w:rFonts w:hint="eastAsia"/>
          <w:sz w:val="32"/>
          <w:szCs w:val="32"/>
        </w:rPr>
        <w:t>日截止</w:t>
      </w:r>
      <w:r w:rsidRPr="00FA50BC">
        <w:rPr>
          <w:rFonts w:hint="eastAsia"/>
          <w:sz w:val="32"/>
          <w:szCs w:val="32"/>
        </w:rPr>
        <w:t>(</w:t>
      </w:r>
      <w:r w:rsidRPr="00FA50BC">
        <w:rPr>
          <w:rFonts w:hint="eastAsia"/>
          <w:sz w:val="32"/>
          <w:szCs w:val="32"/>
        </w:rPr>
        <w:t>以邮戳日期为准</w:t>
      </w:r>
      <w:r w:rsidRPr="00FA50BC">
        <w:rPr>
          <w:rFonts w:hint="eastAsia"/>
          <w:sz w:val="32"/>
          <w:szCs w:val="32"/>
        </w:rPr>
        <w:t>)</w:t>
      </w:r>
      <w:r w:rsidRPr="00FA50BC">
        <w:rPr>
          <w:rFonts w:hint="eastAsia"/>
          <w:sz w:val="32"/>
          <w:szCs w:val="32"/>
        </w:rPr>
        <w:t>。</w:t>
      </w:r>
    </w:p>
    <w:p w:rsidR="002C4067" w:rsidRPr="00FF2898" w:rsidRDefault="002C4067" w:rsidP="002C4067">
      <w:pPr>
        <w:overflowPunct w:val="0"/>
        <w:spacing w:line="640" w:lineRule="exact"/>
        <w:ind w:firstLineChars="200" w:firstLine="643"/>
        <w:rPr>
          <w:rFonts w:ascii="黑体" w:eastAsia="黑体" w:hAnsi="黑体"/>
          <w:b/>
          <w:sz w:val="32"/>
          <w:szCs w:val="32"/>
        </w:rPr>
      </w:pPr>
      <w:r w:rsidRPr="00FF2898">
        <w:rPr>
          <w:rFonts w:ascii="黑体" w:eastAsia="黑体" w:hAnsi="黑体" w:hint="eastAsia"/>
          <w:b/>
          <w:sz w:val="32"/>
          <w:szCs w:val="32"/>
        </w:rPr>
        <w:t>六、材料寄送</w:t>
      </w:r>
    </w:p>
    <w:p w:rsidR="002C4067" w:rsidRDefault="002C4067" w:rsidP="002C4067">
      <w:pPr>
        <w:overflowPunct w:val="0"/>
        <w:spacing w:line="640" w:lineRule="exact"/>
        <w:ind w:firstLineChars="200" w:firstLine="640"/>
        <w:rPr>
          <w:sz w:val="32"/>
          <w:szCs w:val="32"/>
        </w:rPr>
      </w:pPr>
      <w:r w:rsidRPr="00FA50BC">
        <w:rPr>
          <w:rFonts w:hint="eastAsia"/>
          <w:sz w:val="32"/>
          <w:szCs w:val="32"/>
        </w:rPr>
        <w:t>收件单位</w:t>
      </w:r>
      <w:r w:rsidRPr="00FA50BC">
        <w:rPr>
          <w:rFonts w:hint="eastAsia"/>
          <w:sz w:val="32"/>
          <w:szCs w:val="32"/>
        </w:rPr>
        <w:t>:</w:t>
      </w:r>
      <w:r w:rsidRPr="00FA50BC">
        <w:rPr>
          <w:rFonts w:hint="eastAsia"/>
          <w:sz w:val="32"/>
          <w:szCs w:val="32"/>
        </w:rPr>
        <w:t>中华全国律师协会调研部</w:t>
      </w:r>
    </w:p>
    <w:p w:rsidR="002C4067" w:rsidRDefault="002C4067" w:rsidP="002C4067">
      <w:pPr>
        <w:overflowPunct w:val="0"/>
        <w:spacing w:line="640" w:lineRule="exact"/>
        <w:ind w:firstLineChars="200" w:firstLine="640"/>
        <w:rPr>
          <w:sz w:val="32"/>
          <w:szCs w:val="32"/>
        </w:rPr>
      </w:pPr>
      <w:r w:rsidRPr="00FA50BC">
        <w:rPr>
          <w:rFonts w:hint="eastAsia"/>
          <w:sz w:val="32"/>
          <w:szCs w:val="32"/>
        </w:rPr>
        <w:t>地址</w:t>
      </w:r>
      <w:r w:rsidRPr="00FA50BC">
        <w:rPr>
          <w:rFonts w:hint="eastAsia"/>
          <w:sz w:val="32"/>
          <w:szCs w:val="32"/>
        </w:rPr>
        <w:t>:</w:t>
      </w:r>
      <w:r w:rsidRPr="00FA50BC">
        <w:rPr>
          <w:rFonts w:hint="eastAsia"/>
          <w:sz w:val="32"/>
          <w:szCs w:val="32"/>
        </w:rPr>
        <w:t>北京市东城区东四十条</w:t>
      </w:r>
      <w:r w:rsidRPr="00FA50BC">
        <w:rPr>
          <w:rFonts w:hint="eastAsia"/>
          <w:sz w:val="32"/>
          <w:szCs w:val="32"/>
        </w:rPr>
        <w:t>24</w:t>
      </w:r>
      <w:r w:rsidRPr="00FA50BC">
        <w:rPr>
          <w:rFonts w:hint="eastAsia"/>
          <w:sz w:val="32"/>
          <w:szCs w:val="32"/>
        </w:rPr>
        <w:t>号青蓝大厦</w:t>
      </w:r>
      <w:r w:rsidRPr="00FA50BC">
        <w:rPr>
          <w:rFonts w:hint="eastAsia"/>
          <w:sz w:val="32"/>
          <w:szCs w:val="32"/>
        </w:rPr>
        <w:t>521A</w:t>
      </w:r>
      <w:r w:rsidRPr="00FA50BC">
        <w:rPr>
          <w:rFonts w:hint="eastAsia"/>
          <w:sz w:val="32"/>
          <w:szCs w:val="32"/>
        </w:rPr>
        <w:t>室</w:t>
      </w:r>
    </w:p>
    <w:p w:rsidR="002C4067" w:rsidRDefault="002C4067" w:rsidP="002C4067">
      <w:pPr>
        <w:overflowPunct w:val="0"/>
        <w:spacing w:line="640" w:lineRule="exact"/>
        <w:ind w:firstLineChars="200" w:firstLine="640"/>
        <w:rPr>
          <w:sz w:val="32"/>
          <w:szCs w:val="32"/>
        </w:rPr>
      </w:pPr>
      <w:r w:rsidRPr="00FA50BC">
        <w:rPr>
          <w:rFonts w:hint="eastAsia"/>
          <w:sz w:val="32"/>
          <w:szCs w:val="32"/>
        </w:rPr>
        <w:t>邮编</w:t>
      </w:r>
      <w:r w:rsidRPr="00FA50BC">
        <w:rPr>
          <w:rFonts w:hint="eastAsia"/>
          <w:sz w:val="32"/>
          <w:szCs w:val="32"/>
        </w:rPr>
        <w:t>:100007</w:t>
      </w:r>
    </w:p>
    <w:p w:rsidR="002C4067" w:rsidRDefault="002C4067" w:rsidP="002C4067">
      <w:pPr>
        <w:overflowPunct w:val="0"/>
        <w:spacing w:line="640" w:lineRule="exact"/>
        <w:ind w:firstLineChars="200" w:firstLine="640"/>
        <w:rPr>
          <w:sz w:val="32"/>
          <w:szCs w:val="32"/>
        </w:rPr>
      </w:pPr>
      <w:r w:rsidRPr="00FA50BC">
        <w:rPr>
          <w:rFonts w:hint="eastAsia"/>
          <w:sz w:val="32"/>
          <w:szCs w:val="32"/>
        </w:rPr>
        <w:t>邮寄方式</w:t>
      </w:r>
      <w:r w:rsidRPr="00FA50BC">
        <w:rPr>
          <w:rFonts w:hint="eastAsia"/>
          <w:sz w:val="32"/>
          <w:szCs w:val="32"/>
        </w:rPr>
        <w:t>:</w:t>
      </w:r>
      <w:r w:rsidRPr="00FA50BC">
        <w:rPr>
          <w:rFonts w:hint="eastAsia"/>
          <w:sz w:val="32"/>
          <w:szCs w:val="32"/>
        </w:rPr>
        <w:t>中国邮政</w:t>
      </w:r>
      <w:r w:rsidRPr="00FA50BC">
        <w:rPr>
          <w:rFonts w:hint="eastAsia"/>
          <w:sz w:val="32"/>
          <w:szCs w:val="32"/>
        </w:rPr>
        <w:t>EMS</w:t>
      </w:r>
      <w:r w:rsidRPr="00FA50BC">
        <w:rPr>
          <w:rFonts w:hint="eastAsia"/>
          <w:sz w:val="32"/>
          <w:szCs w:val="32"/>
        </w:rPr>
        <w:t>方式或者顺丰快递寄送</w:t>
      </w:r>
    </w:p>
    <w:p w:rsidR="002C4067" w:rsidRDefault="002C4067" w:rsidP="002C4067">
      <w:pPr>
        <w:overflowPunct w:val="0"/>
        <w:spacing w:line="640" w:lineRule="exact"/>
        <w:ind w:firstLineChars="200" w:firstLine="640"/>
        <w:rPr>
          <w:sz w:val="32"/>
          <w:szCs w:val="32"/>
        </w:rPr>
      </w:pPr>
      <w:r w:rsidRPr="00FA50BC">
        <w:rPr>
          <w:rFonts w:hint="eastAsia"/>
          <w:sz w:val="32"/>
          <w:szCs w:val="32"/>
        </w:rPr>
        <w:t>联系人</w:t>
      </w:r>
      <w:r w:rsidRPr="00FA50BC">
        <w:rPr>
          <w:rFonts w:hint="eastAsia"/>
          <w:sz w:val="32"/>
          <w:szCs w:val="32"/>
        </w:rPr>
        <w:t>:</w:t>
      </w:r>
      <w:r w:rsidRPr="00FA50BC">
        <w:rPr>
          <w:rFonts w:hint="eastAsia"/>
          <w:sz w:val="32"/>
          <w:szCs w:val="32"/>
        </w:rPr>
        <w:t>朱奕</w:t>
      </w:r>
    </w:p>
    <w:p w:rsidR="002C4067" w:rsidRDefault="002C4067" w:rsidP="002C4067">
      <w:pPr>
        <w:overflowPunct w:val="0"/>
        <w:spacing w:line="640" w:lineRule="exact"/>
        <w:ind w:firstLineChars="200" w:firstLine="640"/>
        <w:rPr>
          <w:sz w:val="32"/>
          <w:szCs w:val="32"/>
        </w:rPr>
      </w:pPr>
      <w:r w:rsidRPr="00FA50BC">
        <w:rPr>
          <w:rFonts w:hint="eastAsia"/>
          <w:sz w:val="32"/>
          <w:szCs w:val="32"/>
        </w:rPr>
        <w:lastRenderedPageBreak/>
        <w:t>联系电话：</w:t>
      </w:r>
      <w:r w:rsidRPr="00FA50BC">
        <w:rPr>
          <w:rFonts w:hint="eastAsia"/>
          <w:sz w:val="32"/>
          <w:szCs w:val="32"/>
        </w:rPr>
        <w:t xml:space="preserve">010-64054230   </w:t>
      </w:r>
    </w:p>
    <w:p w:rsidR="002C4067" w:rsidRDefault="002C4067" w:rsidP="002C4067">
      <w:pPr>
        <w:overflowPunct w:val="0"/>
        <w:spacing w:line="640" w:lineRule="exact"/>
        <w:ind w:firstLineChars="200" w:firstLine="640"/>
        <w:rPr>
          <w:sz w:val="32"/>
          <w:szCs w:val="32"/>
        </w:rPr>
      </w:pPr>
      <w:r w:rsidRPr="00FA50BC">
        <w:rPr>
          <w:rFonts w:hint="eastAsia"/>
          <w:sz w:val="32"/>
          <w:szCs w:val="32"/>
        </w:rPr>
        <w:t>传</w:t>
      </w:r>
      <w:r w:rsidRPr="00FA50BC">
        <w:rPr>
          <w:rFonts w:hint="eastAsia"/>
          <w:sz w:val="32"/>
          <w:szCs w:val="32"/>
        </w:rPr>
        <w:t xml:space="preserve"> </w:t>
      </w:r>
      <w:r w:rsidRPr="00FA50BC">
        <w:rPr>
          <w:rFonts w:hint="eastAsia"/>
          <w:sz w:val="32"/>
          <w:szCs w:val="32"/>
        </w:rPr>
        <w:t>真：</w:t>
      </w:r>
      <w:r>
        <w:rPr>
          <w:rFonts w:hint="eastAsia"/>
          <w:sz w:val="32"/>
          <w:szCs w:val="32"/>
        </w:rPr>
        <w:t>010-84020216</w:t>
      </w:r>
    </w:p>
    <w:p w:rsidR="002C4067" w:rsidRPr="005D23E1" w:rsidRDefault="002C4067" w:rsidP="002C4067">
      <w:pPr>
        <w:overflowPunct w:val="0"/>
        <w:spacing w:line="640" w:lineRule="exact"/>
        <w:ind w:firstLineChars="200" w:firstLine="640"/>
        <w:rPr>
          <w:rFonts w:ascii="Times New Roman"/>
          <w:sz w:val="32"/>
          <w:szCs w:val="32"/>
        </w:rPr>
      </w:pPr>
      <w:r w:rsidRPr="005D23E1">
        <w:rPr>
          <w:rFonts w:ascii="Times New Roman"/>
          <w:sz w:val="32"/>
          <w:szCs w:val="32"/>
        </w:rPr>
        <w:t>E-mail:</w:t>
      </w:r>
      <w:r w:rsidRPr="005D23E1">
        <w:rPr>
          <w:rFonts w:ascii="Times New Roman"/>
          <w:sz w:val="32"/>
          <w:szCs w:val="32"/>
        </w:rPr>
        <w:t> </w:t>
      </w:r>
      <w:r w:rsidRPr="005D23E1">
        <w:rPr>
          <w:rFonts w:ascii="Times New Roman"/>
          <w:sz w:val="32"/>
          <w:szCs w:val="32"/>
        </w:rPr>
        <w:t>acla66@126.com</w:t>
      </w:r>
    </w:p>
    <w:p w:rsidR="002C4067" w:rsidRDefault="002C4067" w:rsidP="002C4067">
      <w:pPr>
        <w:overflowPunct w:val="0"/>
        <w:spacing w:line="640" w:lineRule="exact"/>
        <w:ind w:firstLineChars="200" w:firstLine="640"/>
        <w:rPr>
          <w:sz w:val="32"/>
          <w:szCs w:val="32"/>
        </w:rPr>
      </w:pPr>
    </w:p>
    <w:p w:rsidR="002C4067" w:rsidRDefault="002C4067" w:rsidP="002C4067">
      <w:pPr>
        <w:overflowPunct w:val="0"/>
        <w:spacing w:line="640" w:lineRule="exact"/>
        <w:ind w:firstLineChars="200" w:firstLine="640"/>
        <w:rPr>
          <w:sz w:val="32"/>
          <w:szCs w:val="32"/>
        </w:rPr>
      </w:pPr>
      <w:r w:rsidRPr="00FA50BC">
        <w:rPr>
          <w:rFonts w:hint="eastAsia"/>
          <w:sz w:val="32"/>
          <w:szCs w:val="32"/>
        </w:rPr>
        <w:t>附件</w:t>
      </w:r>
      <w:r>
        <w:rPr>
          <w:rFonts w:hint="eastAsia"/>
          <w:sz w:val="32"/>
          <w:szCs w:val="32"/>
        </w:rPr>
        <w:t>1.</w:t>
      </w:r>
      <w:proofErr w:type="gramStart"/>
      <w:r>
        <w:rPr>
          <w:rFonts w:hint="eastAsia"/>
          <w:sz w:val="32"/>
          <w:szCs w:val="32"/>
        </w:rPr>
        <w:t>《</w:t>
      </w:r>
      <w:proofErr w:type="gramEnd"/>
      <w:r w:rsidRPr="00FA50BC">
        <w:rPr>
          <w:rFonts w:hint="eastAsia"/>
          <w:sz w:val="32"/>
          <w:szCs w:val="32"/>
        </w:rPr>
        <w:t>201</w:t>
      </w:r>
      <w:r>
        <w:rPr>
          <w:rFonts w:hint="eastAsia"/>
          <w:sz w:val="32"/>
          <w:szCs w:val="32"/>
        </w:rPr>
        <w:t>7</w:t>
      </w:r>
      <w:r w:rsidRPr="00FA50BC">
        <w:rPr>
          <w:rFonts w:hint="eastAsia"/>
          <w:sz w:val="32"/>
          <w:szCs w:val="32"/>
        </w:rPr>
        <w:t>年度中华全国律师协会研究课题申请书</w:t>
      </w:r>
    </w:p>
    <w:p w:rsidR="002C4067" w:rsidRDefault="002C4067" w:rsidP="002C4067">
      <w:pPr>
        <w:overflowPunct w:val="0"/>
        <w:spacing w:line="640" w:lineRule="exact"/>
        <w:ind w:firstLineChars="500" w:firstLine="1600"/>
        <w:rPr>
          <w:sz w:val="32"/>
          <w:szCs w:val="32"/>
        </w:rPr>
      </w:pPr>
      <w:r>
        <w:rPr>
          <w:rFonts w:hint="eastAsia"/>
          <w:sz w:val="32"/>
          <w:szCs w:val="32"/>
        </w:rPr>
        <w:t>（一）》</w:t>
      </w:r>
    </w:p>
    <w:p w:rsidR="002C4067" w:rsidRDefault="002C4067" w:rsidP="002C4067">
      <w:pPr>
        <w:overflowPunct w:val="0"/>
        <w:spacing w:line="640" w:lineRule="exact"/>
        <w:ind w:firstLineChars="500" w:firstLine="1600"/>
        <w:rPr>
          <w:sz w:val="32"/>
          <w:szCs w:val="32"/>
        </w:rPr>
      </w:pPr>
      <w:r>
        <w:rPr>
          <w:rFonts w:hint="eastAsia"/>
          <w:sz w:val="32"/>
          <w:szCs w:val="32"/>
        </w:rPr>
        <w:t>2.</w:t>
      </w:r>
      <w:proofErr w:type="gramStart"/>
      <w:r>
        <w:rPr>
          <w:rFonts w:hint="eastAsia"/>
          <w:sz w:val="32"/>
          <w:szCs w:val="32"/>
        </w:rPr>
        <w:t>《</w:t>
      </w:r>
      <w:proofErr w:type="gramEnd"/>
      <w:r w:rsidRPr="00FA50BC">
        <w:rPr>
          <w:rFonts w:hint="eastAsia"/>
          <w:sz w:val="32"/>
          <w:szCs w:val="32"/>
        </w:rPr>
        <w:t>201</w:t>
      </w:r>
      <w:r>
        <w:rPr>
          <w:rFonts w:hint="eastAsia"/>
          <w:sz w:val="32"/>
          <w:szCs w:val="32"/>
        </w:rPr>
        <w:t>7</w:t>
      </w:r>
      <w:r w:rsidRPr="00FA50BC">
        <w:rPr>
          <w:rFonts w:hint="eastAsia"/>
          <w:sz w:val="32"/>
          <w:szCs w:val="32"/>
        </w:rPr>
        <w:t>年度中华全国律师协会研究课题申请</w:t>
      </w:r>
    </w:p>
    <w:p w:rsidR="002C4067" w:rsidRDefault="002C4067" w:rsidP="002C4067">
      <w:pPr>
        <w:overflowPunct w:val="0"/>
        <w:spacing w:line="640" w:lineRule="exact"/>
        <w:ind w:firstLineChars="500" w:firstLine="1600"/>
        <w:rPr>
          <w:sz w:val="32"/>
          <w:szCs w:val="32"/>
        </w:rPr>
      </w:pPr>
      <w:r w:rsidRPr="00FA50BC">
        <w:rPr>
          <w:rFonts w:hint="eastAsia"/>
          <w:sz w:val="32"/>
          <w:szCs w:val="32"/>
        </w:rPr>
        <w:t>书</w:t>
      </w:r>
      <w:r>
        <w:rPr>
          <w:rFonts w:hint="eastAsia"/>
          <w:sz w:val="32"/>
          <w:szCs w:val="32"/>
        </w:rPr>
        <w:t>（二）》</w:t>
      </w:r>
    </w:p>
    <w:p w:rsidR="002C4067" w:rsidRDefault="002C4067" w:rsidP="002C4067">
      <w:pPr>
        <w:overflowPunct w:val="0"/>
        <w:spacing w:line="600" w:lineRule="exact"/>
        <w:rPr>
          <w:spacing w:val="-10"/>
          <w:sz w:val="32"/>
          <w:szCs w:val="32"/>
        </w:rPr>
      </w:pPr>
    </w:p>
    <w:p w:rsidR="002C4067" w:rsidRDefault="002C4067" w:rsidP="002C4067">
      <w:pPr>
        <w:overflowPunct w:val="0"/>
        <w:spacing w:line="600" w:lineRule="exact"/>
        <w:rPr>
          <w:spacing w:val="-10"/>
          <w:sz w:val="32"/>
          <w:szCs w:val="32"/>
        </w:rPr>
      </w:pPr>
    </w:p>
    <w:p w:rsidR="002C4067" w:rsidRDefault="002C4067" w:rsidP="002C4067">
      <w:pPr>
        <w:overflowPunct w:val="0"/>
        <w:spacing w:line="600" w:lineRule="exact"/>
        <w:rPr>
          <w:rFonts w:ascii="Arial Narrow" w:eastAsia="黑体" w:hAnsi="Arial Narrow"/>
          <w:sz w:val="44"/>
        </w:rPr>
      </w:pPr>
      <w:r>
        <w:rPr>
          <w:rFonts w:ascii="Arial Narrow" w:eastAsia="黑体" w:hAnsi="Arial Narrow" w:hint="eastAsia"/>
          <w:sz w:val="44"/>
        </w:rPr>
        <w:t xml:space="preserve"> </w:t>
      </w:r>
    </w:p>
    <w:p w:rsidR="002C4067" w:rsidRDefault="002C4067" w:rsidP="002C4067">
      <w:pPr>
        <w:overflowPunct w:val="0"/>
        <w:spacing w:line="600" w:lineRule="exact"/>
        <w:rPr>
          <w:rFonts w:ascii="Arial Narrow" w:eastAsia="黑体" w:hAnsi="Arial Narrow"/>
          <w:sz w:val="44"/>
        </w:rPr>
      </w:pPr>
    </w:p>
    <w:p w:rsidR="002C4067" w:rsidRDefault="002C4067" w:rsidP="002C4067">
      <w:pPr>
        <w:overflowPunct w:val="0"/>
        <w:spacing w:line="600" w:lineRule="exact"/>
        <w:rPr>
          <w:rFonts w:ascii="Arial Narrow" w:eastAsia="黑体" w:hAnsi="Arial Narrow"/>
          <w:sz w:val="44"/>
        </w:rPr>
      </w:pPr>
    </w:p>
    <w:p w:rsidR="002C4067" w:rsidRDefault="002C4067" w:rsidP="002C4067">
      <w:pPr>
        <w:overflowPunct w:val="0"/>
        <w:spacing w:line="600" w:lineRule="exact"/>
        <w:rPr>
          <w:rFonts w:ascii="Arial Narrow" w:eastAsia="黑体" w:hAnsi="Arial Narrow"/>
          <w:sz w:val="44"/>
        </w:rPr>
      </w:pPr>
    </w:p>
    <w:p w:rsidR="002C4067" w:rsidRDefault="002C4067" w:rsidP="002C4067">
      <w:pPr>
        <w:overflowPunct w:val="0"/>
        <w:spacing w:line="600" w:lineRule="exact"/>
        <w:rPr>
          <w:rFonts w:ascii="Arial Narrow" w:eastAsia="黑体" w:hAnsi="Arial Narrow"/>
          <w:sz w:val="44"/>
        </w:rPr>
      </w:pPr>
    </w:p>
    <w:p w:rsidR="002C4067" w:rsidRDefault="002C4067" w:rsidP="002C4067">
      <w:pPr>
        <w:overflowPunct w:val="0"/>
        <w:spacing w:line="600" w:lineRule="exact"/>
        <w:rPr>
          <w:rFonts w:ascii="Arial Narrow" w:eastAsia="黑体" w:hAnsi="Arial Narrow"/>
          <w:sz w:val="44"/>
        </w:rPr>
      </w:pPr>
    </w:p>
    <w:p w:rsidR="002C4067" w:rsidRDefault="002C4067" w:rsidP="002C4067">
      <w:pPr>
        <w:overflowPunct w:val="0"/>
        <w:spacing w:line="600" w:lineRule="exact"/>
        <w:rPr>
          <w:spacing w:val="-10"/>
          <w:sz w:val="32"/>
          <w:szCs w:val="32"/>
        </w:rPr>
      </w:pPr>
    </w:p>
    <w:tbl>
      <w:tblPr>
        <w:tblW w:w="9039" w:type="dxa"/>
        <w:tblBorders>
          <w:top w:val="single" w:sz="8" w:space="0" w:color="auto"/>
          <w:bottom w:val="single" w:sz="8" w:space="0" w:color="auto"/>
          <w:insideH w:val="single" w:sz="6" w:space="0" w:color="auto"/>
          <w:insideV w:val="single" w:sz="4" w:space="0" w:color="auto"/>
        </w:tblBorders>
        <w:tblLook w:val="0000" w:firstRow="0" w:lastRow="0" w:firstColumn="0" w:lastColumn="0" w:noHBand="0" w:noVBand="0"/>
      </w:tblPr>
      <w:tblGrid>
        <w:gridCol w:w="9039"/>
      </w:tblGrid>
      <w:tr w:rsidR="002C4067" w:rsidRPr="00BC36C9" w:rsidTr="00492631">
        <w:tc>
          <w:tcPr>
            <w:tcW w:w="9039" w:type="dxa"/>
          </w:tcPr>
          <w:p w:rsidR="002C4067" w:rsidRDefault="002C4067" w:rsidP="00492631">
            <w:pPr>
              <w:overflowPunct w:val="0"/>
              <w:spacing w:line="440" w:lineRule="exact"/>
              <w:ind w:left="840" w:hangingChars="300" w:hanging="840"/>
              <w:rPr>
                <w:rFonts w:hAnsi="仿宋"/>
                <w:sz w:val="28"/>
                <w:szCs w:val="28"/>
              </w:rPr>
            </w:pPr>
            <w:r w:rsidRPr="00BC36C9">
              <w:rPr>
                <w:rFonts w:hAnsi="仿宋" w:hint="eastAsia"/>
                <w:sz w:val="28"/>
                <w:szCs w:val="28"/>
              </w:rPr>
              <w:t>报</w:t>
            </w:r>
            <w:r>
              <w:rPr>
                <w:rFonts w:hAnsi="仿宋" w:hint="eastAsia"/>
                <w:sz w:val="28"/>
                <w:szCs w:val="28"/>
              </w:rPr>
              <w:t>：</w:t>
            </w:r>
            <w:proofErr w:type="gramStart"/>
            <w:r>
              <w:rPr>
                <w:rFonts w:hAnsi="仿宋" w:hint="eastAsia"/>
                <w:sz w:val="28"/>
                <w:szCs w:val="28"/>
              </w:rPr>
              <w:t>赵大程副部</w:t>
            </w:r>
            <w:proofErr w:type="gramEnd"/>
            <w:r>
              <w:rPr>
                <w:rFonts w:hAnsi="仿宋" w:hint="eastAsia"/>
                <w:sz w:val="28"/>
                <w:szCs w:val="28"/>
              </w:rPr>
              <w:t>长</w:t>
            </w:r>
          </w:p>
          <w:p w:rsidR="002C4067" w:rsidRDefault="002C4067" w:rsidP="00492631">
            <w:pPr>
              <w:overflowPunct w:val="0"/>
              <w:spacing w:line="440" w:lineRule="exact"/>
              <w:ind w:left="840" w:hangingChars="300" w:hanging="840"/>
              <w:rPr>
                <w:rFonts w:hAnsi="仿宋"/>
                <w:sz w:val="28"/>
                <w:szCs w:val="28"/>
              </w:rPr>
            </w:pPr>
            <w:r>
              <w:rPr>
                <w:rFonts w:hAnsi="仿宋" w:hint="eastAsia"/>
                <w:sz w:val="28"/>
                <w:szCs w:val="28"/>
              </w:rPr>
              <w:t>送：</w:t>
            </w:r>
            <w:proofErr w:type="gramStart"/>
            <w:r>
              <w:rPr>
                <w:rFonts w:hAnsi="仿宋" w:hint="eastAsia"/>
                <w:sz w:val="28"/>
                <w:szCs w:val="28"/>
              </w:rPr>
              <w:t>驻部纪检组</w:t>
            </w:r>
            <w:proofErr w:type="gramEnd"/>
            <w:r>
              <w:rPr>
                <w:rFonts w:hAnsi="仿宋" w:hint="eastAsia"/>
                <w:sz w:val="28"/>
                <w:szCs w:val="28"/>
              </w:rPr>
              <w:t>、部办公厅、政治部、律师公证工作指导司</w:t>
            </w:r>
          </w:p>
          <w:p w:rsidR="002C4067" w:rsidRPr="00BC36C9" w:rsidRDefault="002C4067" w:rsidP="00492631">
            <w:pPr>
              <w:spacing w:line="400" w:lineRule="exact"/>
              <w:contextualSpacing/>
              <w:rPr>
                <w:rFonts w:hAnsi="仿宋"/>
                <w:b/>
                <w:sz w:val="28"/>
                <w:szCs w:val="28"/>
              </w:rPr>
            </w:pPr>
            <w:r w:rsidRPr="00BC36C9">
              <w:rPr>
                <w:rFonts w:hAnsi="仿宋" w:hint="eastAsia"/>
                <w:sz w:val="28"/>
                <w:szCs w:val="28"/>
              </w:rPr>
              <w:t>发：</w:t>
            </w:r>
            <w:r w:rsidRPr="00BD434C">
              <w:rPr>
                <w:rFonts w:hint="eastAsia"/>
                <w:color w:val="000000"/>
                <w:sz w:val="28"/>
                <w:szCs w:val="28"/>
              </w:rPr>
              <w:t>协会理事，秘书长、副秘书长，各部室社</w:t>
            </w:r>
            <w:r>
              <w:rPr>
                <w:rFonts w:hint="eastAsia"/>
                <w:color w:val="000000"/>
                <w:sz w:val="28"/>
                <w:szCs w:val="28"/>
              </w:rPr>
              <w:t>。</w:t>
            </w:r>
          </w:p>
        </w:tc>
      </w:tr>
      <w:tr w:rsidR="002C4067" w:rsidRPr="00BC36C9" w:rsidTr="00492631">
        <w:trPr>
          <w:trHeight w:val="548"/>
        </w:trPr>
        <w:tc>
          <w:tcPr>
            <w:tcW w:w="9039" w:type="dxa"/>
            <w:vAlign w:val="center"/>
          </w:tcPr>
          <w:p w:rsidR="002C4067" w:rsidRPr="00BC36C9" w:rsidRDefault="002C4067" w:rsidP="00492631">
            <w:pPr>
              <w:spacing w:line="360" w:lineRule="exact"/>
              <w:rPr>
                <w:rFonts w:hAnsi="仿宋"/>
                <w:b/>
                <w:sz w:val="28"/>
                <w:szCs w:val="28"/>
              </w:rPr>
            </w:pPr>
            <w:r w:rsidRPr="00BC36C9">
              <w:rPr>
                <w:rFonts w:hAnsi="仿宋" w:hint="eastAsia"/>
                <w:sz w:val="28"/>
                <w:szCs w:val="28"/>
              </w:rPr>
              <w:t>全国律协办公室</w:t>
            </w:r>
            <w:r w:rsidRPr="00BC36C9">
              <w:rPr>
                <w:rFonts w:hAnsi="仿宋" w:hint="eastAsia"/>
                <w:sz w:val="28"/>
                <w:szCs w:val="28"/>
              </w:rPr>
              <w:t xml:space="preserve">                         </w:t>
            </w:r>
            <w:r>
              <w:rPr>
                <w:rFonts w:hAnsi="仿宋" w:hint="eastAsia"/>
                <w:b/>
                <w:sz w:val="28"/>
                <w:szCs w:val="28"/>
              </w:rPr>
              <w:t xml:space="preserve">   </w:t>
            </w:r>
            <w:r w:rsidRPr="00BC36C9">
              <w:rPr>
                <w:rFonts w:hAnsi="仿宋" w:hint="eastAsia"/>
                <w:sz w:val="28"/>
                <w:szCs w:val="28"/>
              </w:rPr>
              <w:t>201</w:t>
            </w:r>
            <w:r>
              <w:rPr>
                <w:rFonts w:hAnsi="仿宋" w:hint="eastAsia"/>
                <w:sz w:val="28"/>
                <w:szCs w:val="28"/>
              </w:rPr>
              <w:t>6</w:t>
            </w:r>
            <w:r w:rsidRPr="00BC36C9">
              <w:rPr>
                <w:rFonts w:hAnsi="仿宋" w:hint="eastAsia"/>
                <w:sz w:val="28"/>
                <w:szCs w:val="28"/>
              </w:rPr>
              <w:t>年</w:t>
            </w:r>
            <w:r>
              <w:rPr>
                <w:rFonts w:hAnsi="仿宋" w:hint="eastAsia"/>
                <w:sz w:val="28"/>
                <w:szCs w:val="28"/>
              </w:rPr>
              <w:t>8</w:t>
            </w:r>
            <w:r w:rsidRPr="00BC36C9">
              <w:rPr>
                <w:rFonts w:hAnsi="仿宋" w:hint="eastAsia"/>
                <w:sz w:val="28"/>
                <w:szCs w:val="28"/>
              </w:rPr>
              <w:t>月</w:t>
            </w:r>
            <w:r>
              <w:rPr>
                <w:rFonts w:hAnsi="仿宋" w:hint="eastAsia"/>
                <w:sz w:val="28"/>
                <w:szCs w:val="28"/>
              </w:rPr>
              <w:t>31</w:t>
            </w:r>
            <w:r w:rsidRPr="00BC36C9">
              <w:rPr>
                <w:rFonts w:hAnsi="仿宋" w:hint="eastAsia"/>
                <w:sz w:val="28"/>
                <w:szCs w:val="28"/>
              </w:rPr>
              <w:t>日印发</w:t>
            </w:r>
          </w:p>
        </w:tc>
      </w:tr>
    </w:tbl>
    <w:p w:rsidR="0026664F" w:rsidRPr="002C4067" w:rsidRDefault="0026664F">
      <w:bookmarkStart w:id="0" w:name="_GoBack"/>
      <w:bookmarkEnd w:id="0"/>
    </w:p>
    <w:sectPr w:rsidR="0026664F" w:rsidRPr="002C4067" w:rsidSect="00DD4F62">
      <w:footerReference w:type="even" r:id="rId4"/>
      <w:footerReference w:type="default" r:id="rId5"/>
      <w:pgSz w:w="11906" w:h="16838"/>
      <w:pgMar w:top="1871" w:right="1588"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2C40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0121" w:rsidRDefault="002C40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2C4067">
    <w:pPr>
      <w:pStyle w:val="a4"/>
      <w:ind w:right="360"/>
      <w:jc w:val="right"/>
      <w:rPr>
        <w:sz w:val="24"/>
      </w:rPr>
    </w:pP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noProof/>
        <w:kern w:val="0"/>
        <w:sz w:val="24"/>
      </w:rPr>
      <w:t>1</w:t>
    </w:r>
    <w:r>
      <w:rPr>
        <w:kern w:val="0"/>
        <w:sz w:val="24"/>
      </w:rPr>
      <w:fldChar w:fldCharType="end"/>
    </w:r>
    <w:r>
      <w:rPr>
        <w:kern w:val="0"/>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67"/>
    <w:rsid w:val="0026664F"/>
    <w:rsid w:val="002C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F950-C7A6-46F8-9828-DF005107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06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nhideWhenUsed/>
    <w:rsid w:val="002C4067"/>
    <w:pPr>
      <w:tabs>
        <w:tab w:val="center" w:pos="4153"/>
        <w:tab w:val="right" w:pos="8306"/>
      </w:tabs>
      <w:snapToGrid w:val="0"/>
      <w:jc w:val="left"/>
    </w:pPr>
    <w:rPr>
      <w:sz w:val="18"/>
      <w:szCs w:val="18"/>
    </w:rPr>
  </w:style>
  <w:style w:type="character" w:customStyle="1" w:styleId="Char">
    <w:name w:val="页脚 Char"/>
    <w:basedOn w:val="a0"/>
    <w:link w:val="a4"/>
    <w:rsid w:val="002C4067"/>
    <w:rPr>
      <w:sz w:val="18"/>
      <w:szCs w:val="18"/>
    </w:rPr>
  </w:style>
  <w:style w:type="character" w:styleId="a5">
    <w:name w:val="page number"/>
    <w:basedOn w:val="a0"/>
    <w:rsid w:val="002C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Words>
  <Characters>1780</Characters>
  <Application>Microsoft Office Word</Application>
  <DocSecurity>0</DocSecurity>
  <Lines>14</Lines>
  <Paragraphs>4</Paragraphs>
  <ScaleCrop>false</ScaleCrop>
  <Company>Sky123.Org</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2016-09-08T07:33:00Z</dcterms:created>
  <dcterms:modified xsi:type="dcterms:W3CDTF">2016-09-08T07:34:00Z</dcterms:modified>
</cp:coreProperties>
</file>