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5F2" w:rsidRDefault="007515F2" w:rsidP="007515F2">
      <w:pPr>
        <w:spacing w:line="560" w:lineRule="exact"/>
        <w:rPr>
          <w:rFonts w:ascii="宋体" w:hAnsi="宋体" w:cs="宋体"/>
          <w:b/>
          <w:kern w:val="0"/>
          <w:sz w:val="32"/>
          <w:szCs w:val="32"/>
          <w:lang w:val="zh-CN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附件</w:t>
      </w:r>
    </w:p>
    <w:p w:rsidR="007515F2" w:rsidRDefault="007515F2" w:rsidP="007515F2">
      <w:pPr>
        <w:widowControl/>
        <w:spacing w:line="560" w:lineRule="exact"/>
        <w:ind w:firstLineChars="200" w:firstLine="720"/>
        <w:jc w:val="center"/>
        <w:rPr>
          <w:rFonts w:ascii="黑体" w:eastAsia="黑体" w:hAnsi="仿宋" w:hint="eastAsia"/>
          <w:sz w:val="36"/>
          <w:szCs w:val="36"/>
        </w:rPr>
      </w:pPr>
      <w:r>
        <w:rPr>
          <w:rFonts w:ascii="黑体" w:eastAsia="黑体" w:hAnsi="仿宋" w:hint="eastAsia"/>
          <w:sz w:val="36"/>
          <w:szCs w:val="36"/>
        </w:rPr>
        <w:t>《劳动法疑难问题解析》专题讲座报名表</w:t>
      </w:r>
    </w:p>
    <w:p w:rsidR="007515F2" w:rsidRPr="008423B7" w:rsidRDefault="007515F2" w:rsidP="007515F2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所在市州</w:t>
      </w:r>
      <w:r w:rsidRPr="008423B7">
        <w:rPr>
          <w:rFonts w:ascii="仿宋_GB2312" w:eastAsia="仿宋_GB2312" w:hint="eastAsia"/>
          <w:sz w:val="32"/>
          <w:szCs w:val="32"/>
        </w:rPr>
        <w:t>：</w:t>
      </w:r>
      <w:r w:rsidRPr="008423B7">
        <w:rPr>
          <w:rFonts w:ascii="仿宋_GB2312" w:eastAsia="仿宋_GB2312" w:hint="eastAsia"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8423B7"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881"/>
        <w:gridCol w:w="2270"/>
        <w:gridCol w:w="2468"/>
        <w:gridCol w:w="1764"/>
      </w:tblGrid>
      <w:tr w:rsidR="007515F2" w:rsidTr="007C3DBA">
        <w:trPr>
          <w:trHeight w:val="735"/>
        </w:trPr>
        <w:tc>
          <w:tcPr>
            <w:tcW w:w="1492" w:type="dxa"/>
            <w:vAlign w:val="center"/>
          </w:tcPr>
          <w:p w:rsidR="007515F2" w:rsidRDefault="007515F2" w:rsidP="007C3DB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 w:rsidR="007515F2" w:rsidRDefault="007515F2" w:rsidP="007C3DB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270" w:type="dxa"/>
            <w:vAlign w:val="center"/>
          </w:tcPr>
          <w:p w:rsidR="007515F2" w:rsidRDefault="007515F2" w:rsidP="007C3DB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所在律所</w:t>
            </w:r>
          </w:p>
        </w:tc>
        <w:tc>
          <w:tcPr>
            <w:tcW w:w="2468" w:type="dxa"/>
            <w:vAlign w:val="center"/>
          </w:tcPr>
          <w:p w:rsidR="007515F2" w:rsidRDefault="007515F2" w:rsidP="007C3DBA">
            <w:pPr>
              <w:spacing w:line="560" w:lineRule="exact"/>
              <w:ind w:firstLineChars="100" w:firstLine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764" w:type="dxa"/>
            <w:vAlign w:val="center"/>
          </w:tcPr>
          <w:p w:rsidR="007515F2" w:rsidRDefault="007515F2" w:rsidP="007C3DBA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 注</w:t>
            </w:r>
          </w:p>
        </w:tc>
      </w:tr>
      <w:tr w:rsidR="007515F2" w:rsidTr="007C3DBA">
        <w:trPr>
          <w:trHeight w:val="735"/>
        </w:trPr>
        <w:tc>
          <w:tcPr>
            <w:tcW w:w="1492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515F2" w:rsidTr="007C3DBA">
        <w:trPr>
          <w:trHeight w:val="735"/>
        </w:trPr>
        <w:tc>
          <w:tcPr>
            <w:tcW w:w="1492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515F2" w:rsidTr="007C3DBA">
        <w:trPr>
          <w:trHeight w:val="735"/>
        </w:trPr>
        <w:tc>
          <w:tcPr>
            <w:tcW w:w="1492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515F2" w:rsidTr="007C3DBA">
        <w:trPr>
          <w:trHeight w:val="735"/>
        </w:trPr>
        <w:tc>
          <w:tcPr>
            <w:tcW w:w="1492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515F2" w:rsidTr="007C3DBA">
        <w:trPr>
          <w:trHeight w:val="735"/>
        </w:trPr>
        <w:tc>
          <w:tcPr>
            <w:tcW w:w="1492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515F2" w:rsidTr="007C3DBA">
        <w:trPr>
          <w:trHeight w:val="735"/>
        </w:trPr>
        <w:tc>
          <w:tcPr>
            <w:tcW w:w="1492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515F2" w:rsidTr="007C3DBA">
        <w:trPr>
          <w:trHeight w:val="735"/>
        </w:trPr>
        <w:tc>
          <w:tcPr>
            <w:tcW w:w="1492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515F2" w:rsidTr="007C3DBA">
        <w:trPr>
          <w:trHeight w:val="735"/>
        </w:trPr>
        <w:tc>
          <w:tcPr>
            <w:tcW w:w="1492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515F2" w:rsidTr="007C3DBA">
        <w:trPr>
          <w:trHeight w:val="735"/>
        </w:trPr>
        <w:tc>
          <w:tcPr>
            <w:tcW w:w="1492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515F2" w:rsidTr="007C3DBA">
        <w:trPr>
          <w:trHeight w:val="735"/>
        </w:trPr>
        <w:tc>
          <w:tcPr>
            <w:tcW w:w="1492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515F2" w:rsidTr="007C3DBA">
        <w:trPr>
          <w:trHeight w:val="735"/>
        </w:trPr>
        <w:tc>
          <w:tcPr>
            <w:tcW w:w="1492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515F2" w:rsidTr="007C3DBA">
        <w:trPr>
          <w:trHeight w:val="735"/>
        </w:trPr>
        <w:tc>
          <w:tcPr>
            <w:tcW w:w="1492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7515F2" w:rsidTr="007C3DBA">
        <w:trPr>
          <w:trHeight w:val="735"/>
        </w:trPr>
        <w:tc>
          <w:tcPr>
            <w:tcW w:w="1492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7515F2" w:rsidRDefault="007515F2" w:rsidP="007C3DBA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7515F2" w:rsidRDefault="007515F2" w:rsidP="007515F2">
      <w:pPr>
        <w:spacing w:line="560" w:lineRule="exact"/>
        <w:ind w:right="150"/>
        <w:jc w:val="right"/>
        <w:rPr>
          <w:rFonts w:ascii="仿宋_GB2312" w:eastAsia="仿宋_GB2312" w:hAnsi="仿宋" w:hint="eastAsia"/>
          <w:sz w:val="32"/>
          <w:szCs w:val="32"/>
        </w:rPr>
      </w:pPr>
    </w:p>
    <w:p w:rsidR="00B41A25" w:rsidRDefault="00B41A25">
      <w:bookmarkStart w:id="0" w:name="_GoBack"/>
      <w:bookmarkEnd w:id="0"/>
    </w:p>
    <w:sectPr w:rsidR="00B41A25">
      <w:pgSz w:w="11906" w:h="16838"/>
      <w:pgMar w:top="1871" w:right="1588" w:bottom="1758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5F2"/>
    <w:rsid w:val="007515F2"/>
    <w:rsid w:val="00B41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CC4A5-0486-4F4F-8E47-B70791223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5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Sky123.Org</Company>
  <LinksUpToDate>false</LinksUpToDate>
  <CharactersWithSpaces>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2017-07-26T08:03:00Z</dcterms:created>
  <dcterms:modified xsi:type="dcterms:W3CDTF">2017-07-26T08:03:00Z</dcterms:modified>
</cp:coreProperties>
</file>