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584AA" w14:textId="77777777" w:rsidR="00AD47C0" w:rsidRDefault="007776BB">
      <w:pPr>
        <w:ind w:firstLineChars="0" w:firstLine="0"/>
        <w:jc w:val="center"/>
        <w:rPr>
          <w:rFonts w:ascii="华文中宋" w:eastAsia="华文中宋" w:hAnsi="华文中宋" w:cs="华文中宋"/>
          <w:b/>
          <w:bCs/>
          <w:sz w:val="44"/>
          <w:szCs w:val="44"/>
        </w:rPr>
      </w:pPr>
      <w:r>
        <w:rPr>
          <w:rFonts w:ascii="华文中宋" w:eastAsia="华文中宋" w:hAnsi="华文中宋" w:cs="华文中宋"/>
          <w:b/>
          <w:bCs/>
          <w:sz w:val="44"/>
          <w:szCs w:val="44"/>
        </w:rPr>
        <w:t>律师办理</w:t>
      </w:r>
      <w:r>
        <w:rPr>
          <w:rFonts w:ascii="华文中宋" w:eastAsia="华文中宋" w:hAnsi="华文中宋" w:cs="华文中宋" w:hint="eastAsia"/>
          <w:b/>
          <w:bCs/>
          <w:sz w:val="44"/>
          <w:szCs w:val="44"/>
        </w:rPr>
        <w:t>疫情防控</w:t>
      </w:r>
      <w:r>
        <w:rPr>
          <w:rFonts w:ascii="华文中宋" w:eastAsia="华文中宋" w:hAnsi="华文中宋" w:cs="华文中宋"/>
          <w:b/>
          <w:bCs/>
          <w:sz w:val="44"/>
          <w:szCs w:val="44"/>
        </w:rPr>
        <w:t>和企业复工复产</w:t>
      </w:r>
    </w:p>
    <w:p w14:paraId="322F3E62" w14:textId="77777777" w:rsidR="00AD47C0" w:rsidRDefault="007776BB">
      <w:pPr>
        <w:ind w:firstLineChars="0" w:firstLine="0"/>
        <w:jc w:val="center"/>
      </w:pPr>
      <w:r>
        <w:rPr>
          <w:rFonts w:ascii="华文中宋" w:eastAsia="华文中宋" w:hAnsi="华文中宋" w:cs="华文中宋"/>
          <w:b/>
          <w:bCs/>
          <w:sz w:val="44"/>
          <w:szCs w:val="44"/>
        </w:rPr>
        <w:t>法律事务</w:t>
      </w:r>
      <w:r>
        <w:rPr>
          <w:rFonts w:ascii="华文中宋" w:eastAsia="华文中宋" w:hAnsi="华文中宋" w:cs="华文中宋" w:hint="eastAsia"/>
          <w:b/>
          <w:bCs/>
          <w:sz w:val="44"/>
          <w:szCs w:val="44"/>
        </w:rPr>
        <w:t>重要文件政策</w:t>
      </w:r>
      <w:r>
        <w:rPr>
          <w:rFonts w:ascii="华文中宋" w:eastAsia="华文中宋" w:hAnsi="华文中宋" w:cs="华文中宋"/>
          <w:b/>
          <w:bCs/>
          <w:sz w:val="44"/>
          <w:szCs w:val="44"/>
        </w:rPr>
        <w:t>汇编</w:t>
      </w:r>
    </w:p>
    <w:p w14:paraId="5978FA29" w14:textId="77777777" w:rsidR="00AD47C0" w:rsidRDefault="00AD47C0">
      <w:pPr>
        <w:ind w:firstLineChars="0" w:firstLine="0"/>
        <w:jc w:val="center"/>
      </w:pPr>
    </w:p>
    <w:p w14:paraId="1121D874" w14:textId="77777777" w:rsidR="00AD47C0" w:rsidRDefault="007776BB">
      <w:pPr>
        <w:ind w:firstLineChars="0" w:firstLine="0"/>
        <w:jc w:val="center"/>
        <w:rPr>
          <w:b/>
          <w:bCs/>
          <w:sz w:val="44"/>
          <w:szCs w:val="32"/>
        </w:rPr>
      </w:pPr>
      <w:r>
        <w:rPr>
          <w:b/>
          <w:bCs/>
          <w:sz w:val="44"/>
          <w:szCs w:val="32"/>
        </w:rPr>
        <w:t>目录</w:t>
      </w:r>
    </w:p>
    <w:p w14:paraId="5A79A0A6" w14:textId="77777777" w:rsidR="00AD47C0" w:rsidRDefault="00AD47C0">
      <w:pPr>
        <w:ind w:firstLineChars="0" w:firstLine="0"/>
        <w:jc w:val="center"/>
        <w:rPr>
          <w:b/>
          <w:bCs/>
          <w:sz w:val="44"/>
          <w:szCs w:val="32"/>
        </w:rPr>
      </w:pPr>
    </w:p>
    <w:p w14:paraId="5C2FBF25" w14:textId="58FB1355" w:rsidR="000D6166" w:rsidRDefault="007776BB" w:rsidP="000D6166">
      <w:pPr>
        <w:pStyle w:val="TOC1"/>
        <w:tabs>
          <w:tab w:val="right" w:leader="dot" w:pos="8306"/>
        </w:tabs>
        <w:ind w:firstLineChars="0" w:firstLine="0"/>
      </w:pPr>
      <w:r>
        <w:t>一、</w:t>
      </w:r>
      <w:r>
        <w:rPr>
          <w:b/>
          <w:bCs/>
          <w:sz w:val="44"/>
          <w:szCs w:val="32"/>
        </w:rPr>
        <w:fldChar w:fldCharType="begin"/>
      </w:r>
      <w:r>
        <w:rPr>
          <w:b/>
          <w:bCs/>
          <w:sz w:val="44"/>
          <w:szCs w:val="32"/>
        </w:rPr>
        <w:instrText xml:space="preserve">TOC \o "1-1" \h \u </w:instrText>
      </w:r>
      <w:r>
        <w:rPr>
          <w:b/>
          <w:bCs/>
          <w:sz w:val="44"/>
          <w:szCs w:val="32"/>
        </w:rPr>
        <w:fldChar w:fldCharType="separate"/>
      </w:r>
      <w:hyperlink w:anchor="_Toc1547460704" w:history="1">
        <w:r>
          <w:t>中共中央政法委员会</w:t>
        </w:r>
        <w:r>
          <w:rPr>
            <w:rFonts w:hint="eastAsia"/>
          </w:rPr>
          <w:t xml:space="preserve"> </w:t>
        </w:r>
        <w:r>
          <w:t>最高人民法院</w:t>
        </w:r>
        <w:r>
          <w:rPr>
            <w:rFonts w:hint="eastAsia"/>
          </w:rPr>
          <w:t xml:space="preserve"> </w:t>
        </w:r>
        <w:r>
          <w:t>最高人民检察院</w:t>
        </w:r>
        <w:r>
          <w:t xml:space="preserve"> </w:t>
        </w:r>
        <w:r>
          <w:t>公安部</w:t>
        </w:r>
        <w:r>
          <w:rPr>
            <w:rFonts w:hint="eastAsia"/>
          </w:rPr>
          <w:t xml:space="preserve"> </w:t>
        </w:r>
        <w:r>
          <w:t>司法部关于印发《关于政法机关依法保障疫情防控期间复工复产的意见》的通知</w:t>
        </w:r>
        <w:r>
          <w:tab/>
        </w:r>
        <w:fldSimple w:instr=" PAGEREF _Toc1547460704 ">
          <w:r>
            <w:t>- 3 -</w:t>
          </w:r>
        </w:fldSimple>
      </w:hyperlink>
    </w:p>
    <w:p w14:paraId="45917428" w14:textId="2A73DC2F" w:rsidR="00AD47C0" w:rsidRDefault="000D6166" w:rsidP="000D6166">
      <w:pPr>
        <w:pStyle w:val="TOC1"/>
        <w:tabs>
          <w:tab w:val="right" w:leader="dot" w:pos="8306"/>
        </w:tabs>
        <w:ind w:firstLineChars="0" w:firstLine="0"/>
        <w:jc w:val="both"/>
      </w:pPr>
      <w:r>
        <w:rPr>
          <w:bCs/>
          <w:szCs w:val="32"/>
        </w:rPr>
        <w:t>二、</w:t>
      </w:r>
      <w:r>
        <w:rPr>
          <w:rFonts w:hint="eastAsia"/>
        </w:rPr>
        <w:t>国家卫生健康委</w:t>
      </w:r>
      <w:r>
        <w:rPr>
          <w:rFonts w:hint="eastAsia"/>
        </w:rPr>
        <w:t xml:space="preserve"> </w:t>
      </w:r>
      <w:r>
        <w:rPr>
          <w:rFonts w:hint="eastAsia"/>
        </w:rPr>
        <w:t>最高人民法院</w:t>
      </w:r>
      <w:r>
        <w:rPr>
          <w:rFonts w:hint="eastAsia"/>
        </w:rPr>
        <w:t xml:space="preserve"> </w:t>
      </w:r>
      <w:r>
        <w:rPr>
          <w:rFonts w:hint="eastAsia"/>
        </w:rPr>
        <w:t>最高人民检察院</w:t>
      </w:r>
      <w:r>
        <w:rPr>
          <w:rFonts w:hint="eastAsia"/>
        </w:rPr>
        <w:t xml:space="preserve"> </w:t>
      </w:r>
      <w:r>
        <w:rPr>
          <w:rFonts w:hint="eastAsia"/>
        </w:rPr>
        <w:t>公安部</w:t>
      </w:r>
      <w:r>
        <w:rPr>
          <w:rFonts w:hint="eastAsia"/>
        </w:rPr>
        <w:t xml:space="preserve"> </w:t>
      </w:r>
      <w:r>
        <w:t xml:space="preserve"> </w:t>
      </w:r>
      <w:hyperlink w:anchor="_Toc2145086958" w:history="1">
        <w:r w:rsidR="007776BB">
          <w:rPr>
            <w:rFonts w:hint="eastAsia"/>
          </w:rPr>
          <w:t>关于做好新型冠状病毒肺炎疫情防控期间保障医务人员安全维护良好医疗秩序的通知</w:t>
        </w:r>
        <w:r w:rsidR="007776BB">
          <w:rPr>
            <w:rFonts w:ascii="宋体" w:hAnsi="宋体" w:cs="宋体" w:hint="eastAsia"/>
          </w:rPr>
          <w:t xml:space="preserve"> </w:t>
        </w:r>
        <w:r w:rsidR="007776BB">
          <w:tab/>
        </w:r>
        <w:fldSimple w:instr=" PAGEREF _Toc2145086958 ">
          <w:r w:rsidR="007776BB">
            <w:t>- 12 -</w:t>
          </w:r>
        </w:fldSimple>
      </w:hyperlink>
    </w:p>
    <w:p w14:paraId="78220330" w14:textId="77777777" w:rsidR="00AD47C0" w:rsidRDefault="007776BB">
      <w:pPr>
        <w:pStyle w:val="TOC1"/>
        <w:tabs>
          <w:tab w:val="right" w:leader="dot" w:pos="8306"/>
        </w:tabs>
        <w:ind w:firstLineChars="0" w:firstLine="0"/>
      </w:pPr>
      <w:r>
        <w:rPr>
          <w:bCs/>
          <w:szCs w:val="32"/>
        </w:rPr>
        <w:t>三、</w:t>
      </w:r>
      <w:hyperlink w:anchor="_Toc521037270" w:history="1">
        <w:r>
          <w:rPr>
            <w:rFonts w:ascii="宋体" w:hAnsi="宋体" w:cs="宋体" w:hint="eastAsia"/>
          </w:rPr>
          <w:t>最高人民法院</w:t>
        </w:r>
        <w:r>
          <w:rPr>
            <w:rFonts w:ascii="宋体" w:hAnsi="宋体" w:cs="宋体" w:hint="eastAsia"/>
          </w:rPr>
          <w:t xml:space="preserve"> </w:t>
        </w:r>
        <w:r>
          <w:rPr>
            <w:rFonts w:ascii="宋体" w:hAnsi="宋体" w:cs="宋体" w:hint="eastAsia"/>
          </w:rPr>
          <w:t>最高人民检察院</w:t>
        </w:r>
        <w:r>
          <w:rPr>
            <w:rFonts w:ascii="宋体" w:hAnsi="宋体" w:cs="宋体" w:hint="eastAsia"/>
          </w:rPr>
          <w:t xml:space="preserve"> </w:t>
        </w:r>
        <w:r>
          <w:rPr>
            <w:rFonts w:ascii="宋体" w:hAnsi="宋体" w:cs="宋体" w:hint="eastAsia"/>
          </w:rPr>
          <w:t>公安部</w:t>
        </w:r>
        <w:r>
          <w:rPr>
            <w:rFonts w:ascii="宋体" w:hAnsi="宋体" w:cs="宋体" w:hint="eastAsia"/>
          </w:rPr>
          <w:t xml:space="preserve"> </w:t>
        </w:r>
        <w:r>
          <w:rPr>
            <w:rFonts w:ascii="宋体" w:hAnsi="宋体" w:cs="宋体" w:hint="eastAsia"/>
          </w:rPr>
          <w:t>司法部印发《关于依法惩治妨害新型冠状病毒感染肺炎疫情防控违法犯罪的意见》的通知</w:t>
        </w:r>
        <w:r>
          <w:tab/>
        </w:r>
        <w:fldSimple w:instr=" PAGEREF _Toc521037270 ">
          <w:r>
            <w:t>- 17 -</w:t>
          </w:r>
        </w:fldSimple>
      </w:hyperlink>
    </w:p>
    <w:p w14:paraId="4BE12E6A" w14:textId="77777777" w:rsidR="00AD47C0" w:rsidRDefault="007776BB">
      <w:pPr>
        <w:pStyle w:val="TOC1"/>
        <w:tabs>
          <w:tab w:val="right" w:leader="dot" w:pos="8306"/>
        </w:tabs>
        <w:ind w:firstLineChars="0" w:firstLine="0"/>
      </w:pPr>
      <w:r>
        <w:rPr>
          <w:bCs/>
          <w:szCs w:val="32"/>
        </w:rPr>
        <w:t>四、</w:t>
      </w:r>
      <w:hyperlink w:anchor="_Toc1782568071" w:history="1">
        <w:r>
          <w:rPr>
            <w:rFonts w:ascii="宋体" w:hAnsi="宋体" w:cs="宋体" w:hint="eastAsia"/>
          </w:rPr>
          <w:t>最高人民法院</w:t>
        </w:r>
        <w:r>
          <w:rPr>
            <w:rFonts w:ascii="宋体" w:hAnsi="宋体" w:cs="宋体" w:hint="eastAsia"/>
          </w:rPr>
          <w:t xml:space="preserve"> </w:t>
        </w:r>
        <w:r>
          <w:rPr>
            <w:rFonts w:ascii="宋体" w:hAnsi="宋体" w:cs="宋体" w:hint="eastAsia"/>
          </w:rPr>
          <w:t>最高人民检察院</w:t>
        </w:r>
        <w:r>
          <w:rPr>
            <w:rFonts w:ascii="宋体" w:hAnsi="宋体" w:cs="宋体" w:hint="eastAsia"/>
          </w:rPr>
          <w:t xml:space="preserve"> </w:t>
        </w:r>
        <w:r>
          <w:rPr>
            <w:rFonts w:ascii="宋体" w:hAnsi="宋体" w:cs="宋体" w:hint="eastAsia"/>
          </w:rPr>
          <w:t>公安部</w:t>
        </w:r>
        <w:r>
          <w:rPr>
            <w:rFonts w:ascii="宋体" w:hAnsi="宋体" w:cs="宋体" w:hint="eastAsia"/>
          </w:rPr>
          <w:t xml:space="preserve"> </w:t>
        </w:r>
        <w:r>
          <w:rPr>
            <w:rFonts w:ascii="宋体" w:hAnsi="宋体" w:cs="宋体" w:hint="eastAsia"/>
          </w:rPr>
          <w:t>司法部</w:t>
        </w:r>
        <w:r>
          <w:rPr>
            <w:rFonts w:ascii="宋体" w:hAnsi="宋体" w:cs="宋体" w:hint="eastAsia"/>
          </w:rPr>
          <w:t xml:space="preserve"> </w:t>
        </w:r>
        <w:r>
          <w:rPr>
            <w:rFonts w:ascii="宋体" w:hAnsi="宋体" w:cs="宋体" w:hint="eastAsia"/>
          </w:rPr>
          <w:t>海关总署印发《关于进一步加强国境卫生检疫工作</w:t>
        </w:r>
        <w:r>
          <w:rPr>
            <w:rFonts w:ascii="宋体" w:hAnsi="宋体" w:cs="宋体" w:hint="eastAsia"/>
          </w:rPr>
          <w:t xml:space="preserve"> </w:t>
        </w:r>
        <w:r>
          <w:rPr>
            <w:rFonts w:ascii="宋体" w:hAnsi="宋体" w:cs="宋体" w:hint="eastAsia"/>
          </w:rPr>
          <w:t>依法惩治妨害国境卫生检疫违法犯罪的意见》的通知</w:t>
        </w:r>
        <w:r>
          <w:tab/>
        </w:r>
        <w:fldSimple w:instr=" PAGEREF _Toc1782568071 ">
          <w:r>
            <w:t>- 27 -</w:t>
          </w:r>
        </w:fldSimple>
      </w:hyperlink>
    </w:p>
    <w:p w14:paraId="18BE7A97" w14:textId="77777777" w:rsidR="00AD47C0" w:rsidRDefault="007776BB">
      <w:pPr>
        <w:pStyle w:val="TOC1"/>
        <w:tabs>
          <w:tab w:val="right" w:leader="dot" w:pos="8306"/>
        </w:tabs>
        <w:ind w:firstLineChars="0" w:firstLine="0"/>
      </w:pPr>
      <w:r>
        <w:rPr>
          <w:bCs/>
          <w:szCs w:val="32"/>
        </w:rPr>
        <w:t>五、</w:t>
      </w:r>
      <w:hyperlink w:anchor="_Toc77210000" w:history="1">
        <w:r>
          <w:rPr>
            <w:rFonts w:ascii="宋体" w:hAnsi="宋体" w:cs="宋体" w:hint="eastAsia"/>
          </w:rPr>
          <w:t>最高人民法院关于新冠肺炎疫情防控期间加强和规范在线诉讼工作的通知</w:t>
        </w:r>
        <w:r>
          <w:tab/>
        </w:r>
        <w:fldSimple w:instr=" PAGEREF _Toc77210000 ">
          <w:r>
            <w:t>- 34 -</w:t>
          </w:r>
        </w:fldSimple>
      </w:hyperlink>
    </w:p>
    <w:p w14:paraId="5E71C3C7" w14:textId="77777777" w:rsidR="00AD47C0" w:rsidRDefault="007776BB">
      <w:pPr>
        <w:pStyle w:val="TOC1"/>
        <w:tabs>
          <w:tab w:val="right" w:leader="dot" w:pos="8306"/>
        </w:tabs>
        <w:ind w:firstLineChars="0" w:firstLine="0"/>
      </w:pPr>
      <w:r>
        <w:rPr>
          <w:bCs/>
          <w:szCs w:val="32"/>
        </w:rPr>
        <w:t>六、</w:t>
      </w:r>
      <w:hyperlink w:anchor="_Toc588347212" w:history="1">
        <w:r>
          <w:rPr>
            <w:rFonts w:ascii="宋体" w:hAnsi="宋体" w:cs="宋体"/>
          </w:rPr>
          <w:t>最高人民法院印发《关于依法妥善审理涉新冠肺炎疫情民事案件若干问题的指导意见（一）》的通知</w:t>
        </w:r>
        <w:r>
          <w:rPr>
            <w:rFonts w:ascii="宋体" w:hAnsi="宋体" w:cs="宋体"/>
          </w:rPr>
          <w:t xml:space="preserve"> </w:t>
        </w:r>
        <w:r>
          <w:rPr>
            <w:rFonts w:ascii="&amp;quot" w:eastAsia="&amp;quot" w:hAnsi="&amp;quot" w:cs="&amp;quot"/>
            <w:kern w:val="0"/>
            <w:szCs w:val="27"/>
          </w:rPr>
          <w:t xml:space="preserve"> </w:t>
        </w:r>
        <w:r>
          <w:tab/>
        </w:r>
        <w:fldSimple w:instr=" PAGEREF _Toc588347212 ">
          <w:r>
            <w:t>- 41 -</w:t>
          </w:r>
        </w:fldSimple>
      </w:hyperlink>
    </w:p>
    <w:p w14:paraId="4D7089BA" w14:textId="45F080AB" w:rsidR="00AD47C0" w:rsidRDefault="007776BB">
      <w:pPr>
        <w:pStyle w:val="TOC1"/>
        <w:tabs>
          <w:tab w:val="right" w:leader="dot" w:pos="8306"/>
        </w:tabs>
        <w:ind w:firstLineChars="0" w:firstLine="0"/>
      </w:pPr>
      <w:r>
        <w:rPr>
          <w:bCs/>
          <w:szCs w:val="32"/>
        </w:rPr>
        <w:t>七、</w:t>
      </w:r>
      <w:r w:rsidR="000D6166">
        <w:rPr>
          <w:rFonts w:hint="eastAsia"/>
          <w:bCs/>
          <w:szCs w:val="32"/>
        </w:rPr>
        <w:t>公安部</w:t>
      </w:r>
      <w:hyperlink w:anchor="_Toc1336881296" w:history="1">
        <w:r>
          <w:rPr>
            <w:rFonts w:ascii="宋体" w:hAnsi="宋体" w:cs="宋体" w:hint="eastAsia"/>
          </w:rPr>
          <w:t>关于新冠肺炎疫情期间依法严厉打击跨境赌博和电信网络诈骗犯罪的通告</w:t>
        </w:r>
        <w:r>
          <w:tab/>
        </w:r>
        <w:fldSimple w:instr=" PAGEREF _Toc1336881296 ">
          <w:r>
            <w:t>- 46 -</w:t>
          </w:r>
        </w:fldSimple>
      </w:hyperlink>
    </w:p>
    <w:p w14:paraId="716075A4" w14:textId="77777777" w:rsidR="00AD47C0" w:rsidRDefault="007776BB">
      <w:pPr>
        <w:pStyle w:val="TOC1"/>
        <w:tabs>
          <w:tab w:val="right" w:leader="dot" w:pos="8306"/>
        </w:tabs>
        <w:ind w:firstLineChars="0" w:firstLine="0"/>
      </w:pPr>
      <w:r>
        <w:rPr>
          <w:bCs/>
          <w:szCs w:val="32"/>
        </w:rPr>
        <w:t>八、</w:t>
      </w:r>
      <w:hyperlink w:anchor="_Toc1990026958" w:history="1">
        <w:r>
          <w:rPr>
            <w:rFonts w:ascii="宋体" w:hAnsi="宋体" w:cs="宋体" w:hint="eastAsia"/>
          </w:rPr>
          <w:t>司法部《疫情防控和企业复工复产公共法律服务工作指</w:t>
        </w:r>
        <w:r>
          <w:rPr>
            <w:rFonts w:ascii="宋体" w:hAnsi="宋体" w:cs="宋体" w:hint="eastAsia"/>
          </w:rPr>
          <w:lastRenderedPageBreak/>
          <w:t>引》</w:t>
        </w:r>
        <w:r>
          <w:tab/>
        </w:r>
        <w:fldSimple w:instr=" PAGEREF _Toc1990026958 ">
          <w:r>
            <w:t>- 49 -</w:t>
          </w:r>
        </w:fldSimple>
      </w:hyperlink>
    </w:p>
    <w:p w14:paraId="1C8E02F3" w14:textId="77777777" w:rsidR="00AD47C0" w:rsidRDefault="007776BB">
      <w:pPr>
        <w:pStyle w:val="TOC1"/>
        <w:tabs>
          <w:tab w:val="right" w:leader="dot" w:pos="8306"/>
        </w:tabs>
        <w:ind w:firstLineChars="0" w:firstLine="0"/>
      </w:pPr>
      <w:r>
        <w:rPr>
          <w:bCs/>
          <w:szCs w:val="32"/>
        </w:rPr>
        <w:t>九、</w:t>
      </w:r>
      <w:hyperlink w:anchor="_Toc1472764728" w:history="1">
        <w:r>
          <w:rPr>
            <w:rFonts w:ascii="宋体" w:hAnsi="宋体" w:cs="宋体" w:hint="eastAsia"/>
          </w:rPr>
          <w:t>市场监管总局关于新型冠状病毒感染肺炎疫情防控期间查处哄抬价格违法行为的指导意见</w:t>
        </w:r>
        <w:r>
          <w:tab/>
        </w:r>
        <w:fldSimple w:instr=" PAGEREF _Toc1472764728 ">
          <w:r>
            <w:t>- 54 -</w:t>
          </w:r>
        </w:fldSimple>
      </w:hyperlink>
    </w:p>
    <w:p w14:paraId="0F13ED30" w14:textId="77777777" w:rsidR="00AD47C0" w:rsidRDefault="007776BB">
      <w:pPr>
        <w:pStyle w:val="TOC1"/>
        <w:tabs>
          <w:tab w:val="right" w:leader="dot" w:pos="8306"/>
        </w:tabs>
        <w:ind w:firstLineChars="0" w:firstLine="0"/>
      </w:pPr>
      <w:r>
        <w:rPr>
          <w:bCs/>
          <w:szCs w:val="32"/>
        </w:rPr>
        <w:t>十、</w:t>
      </w:r>
      <w:hyperlink w:anchor="_Toc860268174" w:history="1">
        <w:r>
          <w:t>湖南省人民政府关于印发《应对新冠肺炎疫情影响促进企业健康发展的若干政策措施》的通知</w:t>
        </w:r>
        <w:r>
          <w:tab/>
        </w:r>
        <w:fldSimple w:instr=" PAGEREF _Toc860268174 ">
          <w:r>
            <w:t>- 59 -</w:t>
          </w:r>
        </w:fldSimple>
      </w:hyperlink>
    </w:p>
    <w:p w14:paraId="0A7EF3CD" w14:textId="77777777" w:rsidR="00AD47C0" w:rsidRDefault="007776BB">
      <w:pPr>
        <w:ind w:firstLineChars="0" w:firstLine="0"/>
        <w:jc w:val="both"/>
        <w:rPr>
          <w:bCs/>
          <w:szCs w:val="32"/>
        </w:rPr>
      </w:pPr>
      <w:r>
        <w:rPr>
          <w:bCs/>
          <w:szCs w:val="32"/>
        </w:rPr>
        <w:fldChar w:fldCharType="end"/>
      </w:r>
    </w:p>
    <w:p w14:paraId="435BBD24" w14:textId="77777777" w:rsidR="00AD47C0" w:rsidRDefault="00AD47C0">
      <w:pPr>
        <w:ind w:firstLineChars="0" w:firstLine="0"/>
        <w:jc w:val="both"/>
        <w:rPr>
          <w:bCs/>
          <w:szCs w:val="32"/>
        </w:rPr>
      </w:pPr>
    </w:p>
    <w:p w14:paraId="3173D45D" w14:textId="77777777" w:rsidR="00AD47C0" w:rsidRDefault="00AD47C0">
      <w:pPr>
        <w:ind w:firstLineChars="0" w:firstLine="0"/>
        <w:jc w:val="both"/>
        <w:rPr>
          <w:bCs/>
          <w:szCs w:val="32"/>
        </w:rPr>
      </w:pPr>
    </w:p>
    <w:p w14:paraId="43A6B5CC" w14:textId="77777777" w:rsidR="00AD47C0" w:rsidRDefault="007776BB">
      <w:pPr>
        <w:ind w:firstLineChars="0" w:firstLine="0"/>
        <w:jc w:val="center"/>
      </w:pPr>
      <w:r>
        <w:br w:type="page"/>
      </w:r>
    </w:p>
    <w:p w14:paraId="6D992DEC" w14:textId="77777777" w:rsidR="00AD47C0" w:rsidRDefault="007776BB">
      <w:pPr>
        <w:ind w:firstLineChars="0" w:firstLine="0"/>
        <w:jc w:val="center"/>
      </w:pPr>
      <w:r>
        <w:lastRenderedPageBreak/>
        <w:t>中政委〔</w:t>
      </w:r>
      <w:r>
        <w:t>2020</w:t>
      </w:r>
      <w:r>
        <w:t>〕</w:t>
      </w:r>
      <w:r>
        <w:t>13</w:t>
      </w:r>
      <w:r>
        <w:t>号</w:t>
      </w:r>
    </w:p>
    <w:p w14:paraId="28839645" w14:textId="77777777" w:rsidR="00AD47C0" w:rsidRDefault="007776BB">
      <w:pPr>
        <w:pStyle w:val="1"/>
        <w:rPr>
          <w:rFonts w:hint="default"/>
        </w:rPr>
      </w:pPr>
      <w:bookmarkStart w:id="0" w:name="_Toc1648328752"/>
      <w:bookmarkStart w:id="1" w:name="_Toc24630"/>
      <w:bookmarkStart w:id="2" w:name="_Toc1853323076"/>
      <w:bookmarkStart w:id="3" w:name="_Toc2105916511_WPSOffice_Level1"/>
      <w:bookmarkStart w:id="4" w:name="_Toc1547460704"/>
      <w:r>
        <w:rPr>
          <w:rFonts w:hint="default"/>
        </w:rPr>
        <w:t>中共中央政法委员会</w:t>
      </w:r>
      <w:r>
        <w:t xml:space="preserve"> </w:t>
      </w:r>
      <w:r>
        <w:rPr>
          <w:rFonts w:hint="default"/>
        </w:rPr>
        <w:t>最高人民法院</w:t>
      </w:r>
      <w:r>
        <w:t xml:space="preserve"> </w:t>
      </w:r>
      <w:r>
        <w:rPr>
          <w:rFonts w:hint="default"/>
        </w:rPr>
        <w:t>最高人民检察院</w:t>
      </w:r>
      <w:r>
        <w:rPr>
          <w:rFonts w:hint="default"/>
        </w:rPr>
        <w:t xml:space="preserve"> </w:t>
      </w:r>
      <w:r>
        <w:rPr>
          <w:rFonts w:hint="default"/>
        </w:rPr>
        <w:t>公安部</w:t>
      </w:r>
      <w:r>
        <w:t xml:space="preserve"> </w:t>
      </w:r>
      <w:r>
        <w:rPr>
          <w:rFonts w:hint="default"/>
        </w:rPr>
        <w:t>司法部关于印发《关于政法机关依法保障疫情防控期间复工复产的意见》的通知</w:t>
      </w:r>
      <w:bookmarkEnd w:id="0"/>
      <w:bookmarkEnd w:id="1"/>
      <w:bookmarkEnd w:id="2"/>
      <w:bookmarkEnd w:id="3"/>
      <w:bookmarkEnd w:id="4"/>
    </w:p>
    <w:p w14:paraId="5B289F52" w14:textId="77777777" w:rsidR="00AD47C0" w:rsidRDefault="00AD47C0">
      <w:pPr>
        <w:ind w:firstLine="640"/>
      </w:pPr>
    </w:p>
    <w:p w14:paraId="4074E6DA" w14:textId="77777777" w:rsidR="00AD47C0" w:rsidRDefault="007776BB">
      <w:pPr>
        <w:ind w:firstLineChars="0" w:firstLine="0"/>
      </w:pPr>
      <w:r>
        <w:t>各省、自治区、直辖市党委政法委、高级人民法院、人民检察院、公安厅（局）、司法厅（局），新疆生产建设兵团党委政法委、新疆维吾尔自治区高级人民法院生产建设兵团分院、新疆生产建设兵团人民检察院、公安局、司法局：</w:t>
      </w:r>
    </w:p>
    <w:p w14:paraId="5FC91FC5" w14:textId="77777777" w:rsidR="00AD47C0" w:rsidRDefault="007776BB">
      <w:pPr>
        <w:ind w:firstLineChars="0" w:firstLine="0"/>
      </w:pPr>
      <w:r>
        <w:t>       </w:t>
      </w:r>
      <w:r>
        <w:t>为认真贯彻落</w:t>
      </w:r>
      <w:proofErr w:type="gramStart"/>
      <w:r>
        <w:t>实习近</w:t>
      </w:r>
      <w:proofErr w:type="gramEnd"/>
      <w:r>
        <w:t>平总书记在统筹推进新冠肺炎疫情防控和经济社会发展工作部署会议上的重要讲话精神，中央政法委会同最高人民法院、最高人民检察院、公安部、司法部制定了《关于政法机关依法保障疫情防控期间复工复产的意见》，现印发给你们，请结合实际认真贯彻落实。</w:t>
      </w:r>
    </w:p>
    <w:p w14:paraId="41D4BBF5" w14:textId="77777777" w:rsidR="00AD47C0" w:rsidRDefault="00AD47C0">
      <w:pPr>
        <w:ind w:firstLine="640"/>
        <w:jc w:val="right"/>
      </w:pPr>
    </w:p>
    <w:p w14:paraId="193B755B" w14:textId="77777777" w:rsidR="00AD47C0" w:rsidRDefault="00AD47C0">
      <w:pPr>
        <w:ind w:firstLine="640"/>
        <w:jc w:val="right"/>
      </w:pPr>
    </w:p>
    <w:p w14:paraId="1911E540" w14:textId="77777777" w:rsidR="00AD47C0" w:rsidRDefault="007776BB">
      <w:pPr>
        <w:ind w:firstLine="640"/>
        <w:jc w:val="right"/>
      </w:pPr>
      <w:r>
        <w:t>中共中央政法委员会</w:t>
      </w:r>
      <w:r>
        <w:t xml:space="preserve">  </w:t>
      </w:r>
      <w:r>
        <w:t>最高人民法院</w:t>
      </w:r>
    </w:p>
    <w:p w14:paraId="5E947CC6" w14:textId="77777777" w:rsidR="00AD47C0" w:rsidRDefault="007776BB">
      <w:pPr>
        <w:ind w:firstLine="640"/>
        <w:jc w:val="right"/>
      </w:pPr>
      <w:r>
        <w:t>最高人民检察院</w:t>
      </w:r>
      <w:r>
        <w:t xml:space="preserve">  </w:t>
      </w:r>
      <w:r>
        <w:t>公安部</w:t>
      </w:r>
      <w:r>
        <w:t xml:space="preserve">  </w:t>
      </w:r>
      <w:r>
        <w:t>司法部</w:t>
      </w:r>
    </w:p>
    <w:p w14:paraId="01839E70" w14:textId="77777777" w:rsidR="00AD47C0" w:rsidRDefault="007776BB">
      <w:pPr>
        <w:ind w:firstLine="640"/>
        <w:jc w:val="right"/>
      </w:pPr>
      <w:r>
        <w:t>2020</w:t>
      </w:r>
      <w:r>
        <w:t>年</w:t>
      </w:r>
      <w:r>
        <w:t>2</w:t>
      </w:r>
      <w:r>
        <w:t>月</w:t>
      </w:r>
      <w:r>
        <w:t>25</w:t>
      </w:r>
      <w:r>
        <w:t>日</w:t>
      </w:r>
    </w:p>
    <w:p w14:paraId="3161CE62" w14:textId="77777777" w:rsidR="00AD47C0" w:rsidRDefault="007776BB">
      <w:pPr>
        <w:ind w:firstLineChars="0" w:firstLine="0"/>
        <w:jc w:val="both"/>
      </w:pPr>
      <w:r>
        <w:br w:type="page"/>
      </w:r>
    </w:p>
    <w:p w14:paraId="10375913" w14:textId="77777777" w:rsidR="00AD47C0" w:rsidRDefault="007776BB">
      <w:pPr>
        <w:ind w:firstLineChars="0" w:firstLine="0"/>
        <w:jc w:val="center"/>
      </w:pPr>
      <w:r>
        <w:lastRenderedPageBreak/>
        <w:t>关于政法机关依法保障疫情防控期间复工复产的意见</w:t>
      </w:r>
    </w:p>
    <w:p w14:paraId="3660FA38" w14:textId="77777777" w:rsidR="00AD47C0" w:rsidRDefault="007776BB">
      <w:pPr>
        <w:ind w:firstLine="640"/>
      </w:pPr>
      <w:r>
        <w:t xml:space="preserve">      </w:t>
      </w:r>
    </w:p>
    <w:p w14:paraId="416BFD0A" w14:textId="77777777" w:rsidR="00AD47C0" w:rsidRDefault="007776BB">
      <w:pPr>
        <w:ind w:firstLine="640"/>
      </w:pPr>
      <w:r>
        <w:t> </w:t>
      </w:r>
      <w:r>
        <w:t>为认真贯彻落</w:t>
      </w:r>
      <w:proofErr w:type="gramStart"/>
      <w:r>
        <w:t>实习近</w:t>
      </w:r>
      <w:proofErr w:type="gramEnd"/>
      <w:r>
        <w:t>平总书记关于统筹推进新冠肺炎疫情防控和经济社会发展工作的重要指示精神，充分发挥政法机关职能作用，依法全力做好新冠肺炎疫情防控工作、保障疫情防控期间复工复产工作，制定如下意见。</w:t>
      </w:r>
    </w:p>
    <w:p w14:paraId="66D73DC0" w14:textId="77777777" w:rsidR="00AD47C0" w:rsidRDefault="007776BB">
      <w:pPr>
        <w:ind w:firstLineChars="0" w:firstLine="0"/>
      </w:pPr>
      <w:r>
        <w:t>       </w:t>
      </w:r>
      <w:r>
        <w:t>一、深入学习贯彻习近平总书记重要指示精神，切实增强依法保障复工复产的政治自觉。以习近平同志为核心的党中央高度重视新冠肺炎疫情防控工作，习近平总书记多次发表重要讲话、</w:t>
      </w:r>
      <w:proofErr w:type="gramStart"/>
      <w:r>
        <w:t>作出</w:t>
      </w:r>
      <w:proofErr w:type="gramEnd"/>
      <w:r>
        <w:t>重要指示，为统筹推进新冠肺炎疫情防控和经济社会发展工作提供了根本遵循。各级政法机关和广大政法干警要深入学习贯彻习近平总书记重要指示精神，切实把思想和行动统一到党中央决策部署上来，增强</w:t>
      </w:r>
      <w:r>
        <w:t>“</w:t>
      </w:r>
      <w:r>
        <w:t>四个意识</w:t>
      </w:r>
      <w:r>
        <w:t>”</w:t>
      </w:r>
      <w:r>
        <w:t>，坚定</w:t>
      </w:r>
      <w:r>
        <w:t>“</w:t>
      </w:r>
      <w:r>
        <w:t>四个自信</w:t>
      </w:r>
      <w:r>
        <w:t>”</w:t>
      </w:r>
      <w:r>
        <w:t>，做到</w:t>
      </w:r>
      <w:r>
        <w:t>“</w:t>
      </w:r>
      <w:r>
        <w:t>两个维护</w:t>
      </w:r>
      <w:r>
        <w:t>”</w:t>
      </w:r>
      <w:r>
        <w:t>，在统筹推进疫情防控和经济社会发展工作中，勇当先锋，敢打头阵，全力以赴做好疫情防控、保障复工复产工作，及时解决群众所急所忧所思所盼。按照分区分级精准复工复产的工作部署要求，统筹处理好疫情防控和经济社会发展的关系，在坚决做好疫情防控工作的同时，依法保障有序复工复产，为疫情防控提供有力物资保障，依法平等保护各类市场主体合法权益，为保持我国经济社会良好发展势头、实现决胜全面建成小康社会、决战脱贫攻坚的目标任务提供有力支撑。要找准工作结合点和着力点，及时协调帮助解决复工复产中存在的困难和问题，切实防止复工复产后发生疫情感染，推动建立最严格的岗位</w:t>
      </w:r>
      <w:r>
        <w:lastRenderedPageBreak/>
        <w:t>责任制，完善疫情发生后的应急处理机制，为稳定社会预期、维持正常经济社会秩序，提供优质高效的政法公共服务和坚强有力的执法司法保障。</w:t>
      </w:r>
    </w:p>
    <w:p w14:paraId="6A68D5C6" w14:textId="77777777" w:rsidR="00AD47C0" w:rsidRDefault="007776BB">
      <w:pPr>
        <w:ind w:firstLineChars="0" w:firstLine="0"/>
      </w:pPr>
      <w:r>
        <w:t>       </w:t>
      </w:r>
      <w:r>
        <w:t>二、推动健全完善促进复工复产的政策法规。推动出台《保障中小企业款项支付条例》，完善拖欠账款问题约束惩戒相关制度，维护中小企业合法权益。密切配合有关部门出台复工复产、扩大内需、维护企业和职工合法权益方面的政策规定，主动介入、提前研究，注重维护企业和职工的合法权益。严格禁止在法律法规外增加许可事项、增设许可条件，防止设置过高门槛限制和影响复工复产。加快对有关政策措施的合法性审查，在审查过程中注意平衡好各方权利义务，确保实现稳就业、</w:t>
      </w:r>
      <w:proofErr w:type="gramStart"/>
      <w:r>
        <w:t>稳投资</w:t>
      </w:r>
      <w:proofErr w:type="gramEnd"/>
      <w:r>
        <w:t>的政策效果，为依法防控疫情、有序复工复产，特别是进一步做好复工复产后的防疫指导监督、建立最严格的岗位责任制和疫情应急处理机制提供法治支持。加强依法防控疫情、保障企业复工复产有关法律政策问题研究。</w:t>
      </w:r>
    </w:p>
    <w:p w14:paraId="52DE03C4" w14:textId="77777777" w:rsidR="00AD47C0" w:rsidRDefault="007776BB">
      <w:pPr>
        <w:ind w:firstLineChars="0" w:firstLine="0"/>
      </w:pPr>
      <w:r>
        <w:t>       </w:t>
      </w:r>
      <w:r>
        <w:t>三、大力推进严格规范公正文明执法。合理使用行政裁量权，防止执法过度、简单粗暴，引发社会矛盾，切实维护企业和职工合法权益。对具备复工复产条件、已建立严格防疫岗位责任制和疫情应急处理机制的企业，要积极为其申请增产、转产、开展科研攻关等相关行政许可提供方便、创造条件，简化工作流程。认真做好道路交通保障工作，打通人流、物流堵点，在保障疫情防控车辆优先通行的同时，针对企业复工复产交通流量、货运</w:t>
      </w:r>
      <w:proofErr w:type="gramStart"/>
      <w:r>
        <w:t>物流回升</w:t>
      </w:r>
      <w:proofErr w:type="gramEnd"/>
      <w:r>
        <w:t>的实际，不断科学</w:t>
      </w:r>
      <w:r>
        <w:lastRenderedPageBreak/>
        <w:t>优化交通管控，全力保障公路路网安全顺畅运行，确保员工回得来、原料供得上、产品出得去，解决好生活必需品供应的</w:t>
      </w:r>
      <w:r>
        <w:t>“</w:t>
      </w:r>
      <w:r>
        <w:t>最后一公里</w:t>
      </w:r>
      <w:r>
        <w:t>”</w:t>
      </w:r>
      <w:r>
        <w:t>问题。扎实做好主干公路保顺畅保安全工作，减少群众等候时间。对交通运输部门组织的集中运送农民工等群体返岗复工直通车，要加强沿途安全保障。要强化货运驾驶人警示教育，严格货车安全技术状况检查，严防货车肇事引发事故。加强海上治安和安全保卫工作，严厉打击海上违法犯罪活动，依法切实做好海上交通保障工作。</w:t>
      </w:r>
    </w:p>
    <w:p w14:paraId="2A435331" w14:textId="77777777" w:rsidR="00AD47C0" w:rsidRDefault="007776BB">
      <w:pPr>
        <w:ind w:firstLineChars="0" w:firstLine="0"/>
      </w:pPr>
      <w:r>
        <w:t>       </w:t>
      </w:r>
      <w:r>
        <w:t>四、依法严厉打击妨害疫情防控、复工复产违法犯罪。依法严惩扰乱医疗秩序、防疫秩序、市场秩序、社会秩序等违法犯罪行为。严厉打击车匪路霸、插手物流运输、破坏正常交通秩序的黑恶势力。依法严惩破坏轨道、桥梁、隧道、公路、机场、航道、灯塔、标志或进行其他破坏交通设施等违法犯罪。办理破坏交通设施案件，注意区分具体情况，依法审慎处理。依法打击生产、销售伪劣的防治、防护产品、物资，或生产、销售用于防治新冠肺炎的假药、劣药等生产、销售伪劣产品违法犯罪。依法打击违反国家有关市场经营、价格管理等规定，囤积居奇，哄抬疫情防控急需的口罩、护目镜、防护服、消毒液等防护用品、药品或其他涉及民生的物品价格，严重扰乱市场秩序等违法犯罪。</w:t>
      </w:r>
    </w:p>
    <w:p w14:paraId="73DB423C" w14:textId="77777777" w:rsidR="00AD47C0" w:rsidRDefault="007776BB">
      <w:pPr>
        <w:ind w:firstLineChars="0" w:firstLine="0"/>
      </w:pPr>
      <w:r>
        <w:t>       </w:t>
      </w:r>
      <w:r>
        <w:t>五、准确把握法律政策界限，营造良好司法环境。对于疫情防控期间，超出经营范围生产经营疫情防控产品、商品，或因疫情防控需要，为赶工</w:t>
      </w:r>
      <w:proofErr w:type="gramStart"/>
      <w:r>
        <w:t>期导致</w:t>
      </w:r>
      <w:proofErr w:type="gramEnd"/>
      <w:r>
        <w:t>产品标注不符合相关规定，生产销售的产品经鉴定符合国家相关卫生、质量标准，</w:t>
      </w:r>
      <w:r>
        <w:lastRenderedPageBreak/>
        <w:t>未造成实质危害的，依法妥善处理。对于因生产经营需要，提前复工复产，引发新型冠状病毒传播或有传播风险的，要根据企业是否依法采取有关疫情防控措施，是否建立严格的岗位责任制，综合认定行为性质，依法妥善处理。在涉企业案件办理中，积极推进认罪认罚从宽制度适用，落实少捕</w:t>
      </w:r>
      <w:proofErr w:type="gramStart"/>
      <w:r>
        <w:t>慎诉司法</w:t>
      </w:r>
      <w:proofErr w:type="gramEnd"/>
      <w:r>
        <w:t>理念。贯彻实施外商投资法及配套法规、相关司法解释，依法审理外商投资纠纷案件，稳妥认定外商投资合同效力。</w:t>
      </w:r>
    </w:p>
    <w:p w14:paraId="3D88E3EB" w14:textId="77777777" w:rsidR="00AD47C0" w:rsidRDefault="007776BB">
      <w:pPr>
        <w:ind w:firstLineChars="0" w:firstLine="0"/>
      </w:pPr>
      <w:r>
        <w:t>       </w:t>
      </w:r>
      <w:r>
        <w:t>六、慎重使用逮捕和查封、扣押、冻结等强制性措施。办理涉企业案件，能够采取较为轻缓、宽和措施的，尽量不采用限制人身、财产权利的强制性措施。需要查封、扣押、冻结的，一般应当预留必要的流动资金和往来账户；对于涉案企业正在投入生产运营和正在用于科技创新、产品研发的设备、资金和技术资料等，原则上依法不予查封、扣押、冻结，确需提取犯罪证据的，可以采取拍照、复制、现场勘验等方式提取。对有自首、立功表现，积极认罪悔罪，没有社会危险性的经营者，可依法不采取羁押强制措施。对处于侦查、起诉和审判阶段在押的企业经营者，及时开展羁押必要性审查，对于变更强制措施不影响诉讼顺利进行，没有继续羁押必要的，依法及时变更强制措施。对羁押中需要处理企业紧急事务的，应根据案件办理情况尽量允许其通过适当方式处理。</w:t>
      </w:r>
    </w:p>
    <w:p w14:paraId="479C8C68" w14:textId="77777777" w:rsidR="00AD47C0" w:rsidRDefault="007776BB">
      <w:pPr>
        <w:ind w:firstLineChars="0" w:firstLine="0"/>
      </w:pPr>
      <w:r>
        <w:t>       </w:t>
      </w:r>
      <w:r>
        <w:t>七、注意优化办案方式，确保案件办理效果。加快涉企业犯罪案件的办理进度，除特别重大疑难复杂的案件外，</w:t>
      </w:r>
      <w:r>
        <w:lastRenderedPageBreak/>
        <w:t>依法快速办结，确保企业正常生产经营。做好风险防控预案，避免因办案时机或方式把握不当，严重影响企业正常生产、工作秩序。对企业因面临司法查控等民事执行措施难以复工复产、维持正常经营的，加强部门协作，研究更合理的执行方案，选择采用对企业生产影响最小的执行措施，为企业恢复生产、持续发展创造条件。在办案过程中要积极采取有效措施，充分做好以案释法工作，帮助企业化解矛盾。对有疾病、残疾等情形的困境儿童，其监护人因复工复产、隔离管控等原因，暂时难以履行监护职责的，第一时间向有关职能部门通报，并依法开展相关司法救助或救治工作。</w:t>
      </w:r>
    </w:p>
    <w:p w14:paraId="5BC34A0C" w14:textId="77777777" w:rsidR="00AD47C0" w:rsidRDefault="007776BB">
      <w:pPr>
        <w:ind w:firstLineChars="0" w:firstLine="0"/>
      </w:pPr>
      <w:r>
        <w:t>       </w:t>
      </w:r>
      <w:r>
        <w:t>八、切实做好矛盾纠纷排查调处工作。完善矛盾纠纷源头预防、排查预警、多元化解机制，及时发现各类风险隐患，坚持抓早抓小、应</w:t>
      </w:r>
      <w:proofErr w:type="gramStart"/>
      <w:r>
        <w:t>调尽调</w:t>
      </w:r>
      <w:proofErr w:type="gramEnd"/>
      <w:r>
        <w:t>，灵活运用</w:t>
      </w:r>
      <w:proofErr w:type="gramStart"/>
      <w:r>
        <w:t>法理情相结合</w:t>
      </w:r>
      <w:proofErr w:type="gramEnd"/>
      <w:r>
        <w:t>等方式，及时有效化解疫情防控中出现的苗头性、趋势性问题。要主动做好心理疏导，引导全社会关心关爱确诊人员、隔离人员和病人家属。建立健全多层次、多类型的调解组织网络，重点在矛盾纠纷多发的制造、餐饮、建筑、商贸服务以及民营高科技等行业和开发区、工业园区等区域加大调解组织资源配置，引导企业和职工主动选择、自愿接受调解服务。加强人民调解、行政调解、行业性专业性调解、仲裁调解、司法调解的衔接联动，实现资源整合和信息共享。鼓励律师、专家学者、法律工作者以及退休的法官、检察官、人力资源社会保障和工会工作人员、劳动人事争议仲裁员等社会力量参与调解工作，有条件的可以设立调解工作室，为企业和职</w:t>
      </w:r>
      <w:r>
        <w:lastRenderedPageBreak/>
        <w:t>工提供便捷高效的调解服务。</w:t>
      </w:r>
    </w:p>
    <w:p w14:paraId="6DFC8726" w14:textId="77777777" w:rsidR="00AD47C0" w:rsidRDefault="007776BB">
      <w:pPr>
        <w:ind w:firstLineChars="0" w:firstLine="0"/>
      </w:pPr>
      <w:r>
        <w:t>       </w:t>
      </w:r>
      <w:r>
        <w:t>九、依法履行检察监督职责。对于企业认为公安机关不应当立案而立案或应当立案而未立案，向人民检察院提出的，人民检察院应当受理、审查并依法处理。对于公安机关违反有关规定查封、扣押、冻结涉案财物的，依法提出纠正意见。加强涉疫情防控民事执行检察监督，对影响企业复工复产、损害企业和职工合法权益的违法执行活动，及时建议有关部门立即纠正。加强对涉企业行政非诉执行案件的监督，对确有错误的裁定或行政决定提出检察建议予以纠正。对疫情防控相关公益诉讼案件，特别是涉口罩、防护服等重要医疗防护物资产品生产经营者的，要准确把握法律监督与保障复工复产并重的原则，积极延伸办案职能作用，企业生产经营因</w:t>
      </w:r>
      <w:proofErr w:type="gramStart"/>
      <w:r>
        <w:t>案面临</w:t>
      </w:r>
      <w:proofErr w:type="gramEnd"/>
      <w:r>
        <w:t>实际困难的，大力协调帮助解决。</w:t>
      </w:r>
    </w:p>
    <w:p w14:paraId="0BD9A003" w14:textId="77777777" w:rsidR="00AD47C0" w:rsidRDefault="007776BB">
      <w:pPr>
        <w:ind w:firstLineChars="0" w:firstLine="0"/>
      </w:pPr>
      <w:r>
        <w:t>       </w:t>
      </w:r>
      <w:r>
        <w:t>十、高质高效提供政法公共服务。积极推行证明事项告知承诺制，减少企业和职工的办事负担。疫情防控期间，企业和职工需要开具证明的，要在职责范围内积极主动做好证明开具工作。能够以</w:t>
      </w:r>
      <w:r>
        <w:t>“</w:t>
      </w:r>
      <w:r>
        <w:t>网上办</w:t>
      </w:r>
      <w:r>
        <w:t>”</w:t>
      </w:r>
      <w:r>
        <w:t>、</w:t>
      </w:r>
      <w:r>
        <w:t>“</w:t>
      </w:r>
      <w:r>
        <w:t>掌上办</w:t>
      </w:r>
      <w:r>
        <w:t>”</w:t>
      </w:r>
      <w:r>
        <w:t>等电子方式办理的，尽可能采取</w:t>
      </w:r>
      <w:r>
        <w:t>“</w:t>
      </w:r>
      <w:r>
        <w:t>不接触</w:t>
      </w:r>
      <w:r>
        <w:t>”</w:t>
      </w:r>
      <w:r>
        <w:t>方式办理。充分发挥公证监督证明、证据保全的职能优势，对因疫情影响、申请办理不可抗力事件、用于免责的商事声明等公证事项的企业，及时开辟绿色通道，帮助企业减少损失。支持引导公证机构主动为涉</w:t>
      </w:r>
      <w:proofErr w:type="gramStart"/>
      <w:r>
        <w:t>疫</w:t>
      </w:r>
      <w:proofErr w:type="gramEnd"/>
      <w:r>
        <w:t>重点企业减免公证服务费用。仲裁机构、司法鉴定机构对受疫情影响较严重企业的案件优先受理、快速办理，引导仲裁机构、司法鉴定机构支持困难企业，对确因疫情造成服务费用</w:t>
      </w:r>
      <w:r>
        <w:lastRenderedPageBreak/>
        <w:t>缴付困难的企业实行缓缴服务费用。积极引导当事人通过网上立案、诉讼、调解、信访，就近跨域立案，跨区域远程办理诉讼事项，最大限度减少人员出行、流动，防止诉讼当事人和信访群众在诉讼服务中心等场所聚集，最大限度维护人民群众生命健康权益。</w:t>
      </w:r>
    </w:p>
    <w:p w14:paraId="36DC5973" w14:textId="77777777" w:rsidR="00AD47C0" w:rsidRDefault="007776BB">
      <w:pPr>
        <w:ind w:firstLineChars="0" w:firstLine="0"/>
      </w:pPr>
      <w:r>
        <w:t>       </w:t>
      </w:r>
      <w:r>
        <w:t>十一、加快办理涉</w:t>
      </w:r>
      <w:proofErr w:type="gramStart"/>
      <w:r>
        <w:t>企涉职工</w:t>
      </w:r>
      <w:proofErr w:type="gramEnd"/>
      <w:r>
        <w:t>行政复议案件。各级行政复议机构要切实加强复工复产过程中相关行政复议案件的受理和审理工作。涉及复工复产企业的行政处罚、行政许可、行政征用、行政强制措施，以及涉及企业职工的工伤认定、社会保险费征收等行政执法行为引发行政争议的，各级行政复议机构要及时受理企业和职工的行政复议申请，积极运用调解、和解等方式依法稳妥化解相关争议，严格纠正违法或不当的行政执法行为，尽快定分止争，切实维护企业和职工合法权益，为企业复工复产提供坚实法治保障。</w:t>
      </w:r>
    </w:p>
    <w:p w14:paraId="3E6059C2" w14:textId="77777777" w:rsidR="00AD47C0" w:rsidRDefault="007776BB">
      <w:pPr>
        <w:ind w:firstLineChars="0" w:firstLine="0"/>
      </w:pPr>
      <w:r>
        <w:t>       </w:t>
      </w:r>
      <w:r>
        <w:t>十二、积极组织律师提供专业法律服务。各地司法行政机关、律师协会要引导、组织律师事务所和律师积极开展疫情依法防控工作，为企业复工复产，以及建立最严格的岗位责任制、完善疫情应急处理机制提供专业法律服务。发挥各地疫情防控法律服务团和党政机关法律顾问、公职律师作用，为相关部门制定企业复工复产政策措施、出台有关防疫指导、监督方面的规范性文件提供法律意见，当好法治参谋和助手。发挥企业法律顾问和公司律师作用，为企业复工复产经营决策、防控疫情提供法律意见，依法办理诉讼、仲裁等法律事务，妥善处理各类法律纠纷。组织专业律师针对企</w:t>
      </w:r>
      <w:r>
        <w:lastRenderedPageBreak/>
        <w:t>业复工复产过程中多发的物业租赁、劳动争议、工资社保、工伤赔偿等合同纠纷、债权债务法律问题加强研究，提出风险防控意见和建议，编印法律实务工作指南。鼓励律师事务所对经营暂时陷入困难、现金</w:t>
      </w:r>
      <w:proofErr w:type="gramStart"/>
      <w:r>
        <w:t>流紧张</w:t>
      </w:r>
      <w:proofErr w:type="gramEnd"/>
      <w:r>
        <w:t>的法律顾问单位和其他企业，酌情减免或缓收法律服务费用。</w:t>
      </w:r>
    </w:p>
    <w:p w14:paraId="11603E2C" w14:textId="77777777" w:rsidR="00AD47C0" w:rsidRDefault="007776BB">
      <w:pPr>
        <w:ind w:firstLineChars="0" w:firstLine="0"/>
      </w:pPr>
      <w:r>
        <w:t>       </w:t>
      </w:r>
      <w:r>
        <w:t>十三、加强法治宣传教育和法律咨询服务。加强法治宣传，坚持在法治轨道上统筹推进疫情防控和企业复工复产工作。落实</w:t>
      </w:r>
      <w:r>
        <w:t>“</w:t>
      </w:r>
      <w:r>
        <w:t>谁执法谁普法</w:t>
      </w:r>
      <w:r>
        <w:t>”</w:t>
      </w:r>
      <w:r>
        <w:t>普法责任制，以传染病防治法、劳动法等相关法律法规为重点，针对企业复工复产中出现的法律问题进行宣传解读，加强以案普法，促进企业恢复生产，保障企业合法权益，加强疫情防控、保护职工劳动权益。充分发挥中国法律服务网、</w:t>
      </w:r>
      <w:r>
        <w:t>“12348”</w:t>
      </w:r>
      <w:r>
        <w:t>公共法律服务热线、公共法律服务中心等平台作用，做好复工复产政策解读与相关法律法规宣传普及，抽调专业力量组成法律服务团，提供全业务、全时空的法律服务。</w:t>
      </w:r>
    </w:p>
    <w:p w14:paraId="343DD788" w14:textId="77777777" w:rsidR="00AD47C0" w:rsidRDefault="007776BB">
      <w:pPr>
        <w:ind w:firstLine="640"/>
      </w:pPr>
      <w:r>
        <w:rPr>
          <w:rFonts w:hint="eastAsia"/>
        </w:rPr>
        <w:br w:type="page"/>
      </w:r>
    </w:p>
    <w:p w14:paraId="43824310" w14:textId="77777777" w:rsidR="00AD47C0" w:rsidRDefault="007776BB">
      <w:pPr>
        <w:pStyle w:val="a5"/>
        <w:widowControl/>
        <w:spacing w:after="226" w:afterAutospacing="0" w:line="450" w:lineRule="atLeast"/>
        <w:ind w:firstLine="480"/>
        <w:jc w:val="center"/>
        <w:rPr>
          <w:szCs w:val="24"/>
        </w:rPr>
      </w:pPr>
      <w:r>
        <w:rPr>
          <w:rFonts w:ascii="楷体" w:eastAsia="楷体" w:hAnsi="楷体" w:cs="楷体"/>
          <w:color w:val="333333"/>
          <w:szCs w:val="24"/>
        </w:rPr>
        <w:lastRenderedPageBreak/>
        <w:t>国卫</w:t>
      </w:r>
      <w:proofErr w:type="gramStart"/>
      <w:r>
        <w:rPr>
          <w:rFonts w:ascii="楷体" w:eastAsia="楷体" w:hAnsi="楷体" w:cs="楷体"/>
          <w:color w:val="333333"/>
          <w:szCs w:val="24"/>
        </w:rPr>
        <w:t>医</w:t>
      </w:r>
      <w:proofErr w:type="gramEnd"/>
      <w:r>
        <w:rPr>
          <w:rFonts w:ascii="楷体" w:eastAsia="楷体" w:hAnsi="楷体" w:cs="楷体"/>
          <w:color w:val="333333"/>
          <w:szCs w:val="24"/>
        </w:rPr>
        <w:t>函〔2020〕43号</w:t>
      </w:r>
    </w:p>
    <w:p w14:paraId="30732850" w14:textId="77777777" w:rsidR="000D6166" w:rsidRPr="000E191D" w:rsidRDefault="000D6166" w:rsidP="000D6166">
      <w:pPr>
        <w:ind w:firstLine="883"/>
        <w:jc w:val="center"/>
        <w:rPr>
          <w:rFonts w:ascii="黑体" w:eastAsia="黑体" w:hAnsi="黑体"/>
          <w:b/>
          <w:bCs/>
          <w:sz w:val="44"/>
          <w:szCs w:val="44"/>
        </w:rPr>
      </w:pPr>
      <w:bookmarkStart w:id="5" w:name="_Toc127996287_WPSOffice_Level1"/>
      <w:bookmarkStart w:id="6" w:name="_Toc1698122244"/>
      <w:bookmarkStart w:id="7" w:name="_Toc922288564"/>
      <w:bookmarkStart w:id="8" w:name="_Toc21458"/>
      <w:bookmarkStart w:id="9" w:name="_Toc2145086958"/>
      <w:r w:rsidRPr="000E191D">
        <w:rPr>
          <w:rFonts w:ascii="黑体" w:eastAsia="黑体" w:hAnsi="黑体" w:hint="eastAsia"/>
          <w:b/>
          <w:bCs/>
          <w:sz w:val="44"/>
          <w:szCs w:val="44"/>
        </w:rPr>
        <w:t>国家卫生健康委 最高人民法院</w:t>
      </w:r>
    </w:p>
    <w:p w14:paraId="4CDE43B4" w14:textId="77777777" w:rsidR="000D6166" w:rsidRPr="000E191D" w:rsidRDefault="000D6166" w:rsidP="000D6166">
      <w:pPr>
        <w:ind w:firstLine="883"/>
        <w:jc w:val="center"/>
        <w:rPr>
          <w:rFonts w:ascii="黑体" w:eastAsia="黑体" w:hAnsi="黑体"/>
          <w:b/>
          <w:bCs/>
          <w:sz w:val="44"/>
          <w:szCs w:val="44"/>
        </w:rPr>
      </w:pPr>
      <w:r w:rsidRPr="000E191D">
        <w:rPr>
          <w:rFonts w:ascii="黑体" w:eastAsia="黑体" w:hAnsi="黑体" w:hint="eastAsia"/>
          <w:b/>
          <w:bCs/>
          <w:sz w:val="44"/>
          <w:szCs w:val="44"/>
        </w:rPr>
        <w:t>最高人民检察院 公安部</w:t>
      </w:r>
    </w:p>
    <w:p w14:paraId="7753A1AA" w14:textId="3684EEA6" w:rsidR="00AD47C0" w:rsidRDefault="007776BB" w:rsidP="000D6166">
      <w:pPr>
        <w:pStyle w:val="1"/>
        <w:jc w:val="left"/>
        <w:rPr>
          <w:rFonts w:hint="default"/>
          <w:szCs w:val="24"/>
        </w:rPr>
      </w:pPr>
      <w:r>
        <w:t>关于做好新型冠状病毒肺炎疫情防控期间保障医务人员安全维护良好医疗秩序的通知</w:t>
      </w:r>
      <w:bookmarkEnd w:id="5"/>
      <w:bookmarkEnd w:id="6"/>
      <w:bookmarkEnd w:id="7"/>
      <w:bookmarkEnd w:id="8"/>
      <w:bookmarkEnd w:id="9"/>
    </w:p>
    <w:p w14:paraId="5E6DE354" w14:textId="77777777" w:rsidR="00AD47C0" w:rsidRDefault="007776BB">
      <w:pPr>
        <w:ind w:firstLineChars="0" w:firstLine="0"/>
      </w:pPr>
      <w:r>
        <w:rPr>
          <w:rFonts w:hint="eastAsia"/>
        </w:rPr>
        <w:t>各省、自治区、直辖市卫生健康委、高级人民法院、人民检察院、公安厅（局），解放军军事法院、军事检察院，新疆生产建设兵团卫生健康委，新疆维吾尔自治区高级人民法院生产建设兵团分院，新疆生产建设兵团人民检察院、公安局：</w:t>
      </w:r>
    </w:p>
    <w:p w14:paraId="38B6EF00" w14:textId="77777777" w:rsidR="00AD47C0" w:rsidRDefault="007776BB">
      <w:pPr>
        <w:ind w:firstLine="640"/>
      </w:pPr>
      <w:r>
        <w:rPr>
          <w:rFonts w:hint="eastAsia"/>
        </w:rPr>
        <w:t>近日，习近平总书记对做好新型冠状病毒肺炎疫情防控期间保障医务人员安全、维护医疗秩序工作</w:t>
      </w:r>
      <w:proofErr w:type="gramStart"/>
      <w:r>
        <w:rPr>
          <w:rFonts w:hint="eastAsia"/>
        </w:rPr>
        <w:t>作出</w:t>
      </w:r>
      <w:proofErr w:type="gramEnd"/>
      <w:r>
        <w:rPr>
          <w:rFonts w:hint="eastAsia"/>
        </w:rPr>
        <w:t>重要指示。为认真贯彻落</w:t>
      </w:r>
      <w:proofErr w:type="gramStart"/>
      <w:r>
        <w:rPr>
          <w:rFonts w:hint="eastAsia"/>
        </w:rPr>
        <w:t>实习近</w:t>
      </w:r>
      <w:proofErr w:type="gramEnd"/>
      <w:r>
        <w:rPr>
          <w:rFonts w:hint="eastAsia"/>
        </w:rPr>
        <w:t>平总书记重要指示精神，根据中央应对新型冠状病毒肺炎疫情工作领导小组会议部署，现就疫情防控期间保障医务人员安全、维护良好医疗秩序工作通知如下：</w:t>
      </w:r>
    </w:p>
    <w:p w14:paraId="5CFB928A" w14:textId="77777777" w:rsidR="00AD47C0" w:rsidRDefault="007776BB">
      <w:pPr>
        <w:ind w:firstLine="640"/>
      </w:pPr>
      <w:bookmarkStart w:id="10" w:name="_Toc1602464962_WPSOffice_Level1"/>
      <w:bookmarkStart w:id="11" w:name="_Toc726158070_WPSOffice_Level1"/>
      <w:r>
        <w:rPr>
          <w:rFonts w:hint="eastAsia"/>
        </w:rPr>
        <w:t>一、充分认识做好疫情防控期间保障医务人员安全、维护良好医疗秩序工作的重要性</w:t>
      </w:r>
      <w:bookmarkEnd w:id="10"/>
      <w:bookmarkEnd w:id="11"/>
    </w:p>
    <w:p w14:paraId="3A31932C" w14:textId="77777777" w:rsidR="00AD47C0" w:rsidRDefault="007776BB">
      <w:pPr>
        <w:ind w:firstLine="640"/>
      </w:pPr>
      <w:r>
        <w:rPr>
          <w:rFonts w:hint="eastAsia"/>
        </w:rPr>
        <w:t>长期以来，我国广大医务人员在医疗战线辛勤耕耘、无私奉献，为保障人民群众生命健康、推进我国医疗卫生事业发展</w:t>
      </w:r>
      <w:proofErr w:type="gramStart"/>
      <w:r>
        <w:rPr>
          <w:rFonts w:hint="eastAsia"/>
        </w:rPr>
        <w:t>作出</w:t>
      </w:r>
      <w:proofErr w:type="gramEnd"/>
      <w:r>
        <w:rPr>
          <w:rFonts w:hint="eastAsia"/>
        </w:rPr>
        <w:t>重大贡献。特别是新型冠状病毒肺炎疫情发生以来，全国医疗卫生系统认真贯彻落</w:t>
      </w:r>
      <w:proofErr w:type="gramStart"/>
      <w:r>
        <w:rPr>
          <w:rFonts w:hint="eastAsia"/>
        </w:rPr>
        <w:t>实习近</w:t>
      </w:r>
      <w:proofErr w:type="gramEnd"/>
      <w:r>
        <w:rPr>
          <w:rFonts w:hint="eastAsia"/>
        </w:rPr>
        <w:t>平总书记关于全力做好疫情防控工作的重要指示精神，按照党中央统一部署要求，全面投入疫情防控工作。广大医务人员舍小家、顾大家，全</w:t>
      </w:r>
      <w:r>
        <w:rPr>
          <w:rFonts w:hint="eastAsia"/>
        </w:rPr>
        <w:lastRenderedPageBreak/>
        <w:t>力救治患者、防控疫情，始终把人民群众生命安全和身体健康放在第一位。近期，个别医疗卫生机构发生患者及家属殴打、辱骂医务人员、故意扰乱医疗秩序等行为，严重侵害医务人员的合法权益，造成恶劣社会影响。当前，疫情防控正处于关键时期，保障医务人员安全、维护正常医疗秩序是打赢疫情防控攻坚战的重要保障。各地区、各有关部门要进一步提高政治站位，增强“四个意识”、坚定“四个自信”、做到“两个维护”，切实把思想和行动统一到习近平总书记重要指示精神和党中央决策部署上来，把疫情防控作为当前最重要的工作来抓，牢固树立底线思维和风险防范意识，密切关注、严密防范疫情防控期间的各类涉</w:t>
      </w:r>
      <w:proofErr w:type="gramStart"/>
      <w:r>
        <w:rPr>
          <w:rFonts w:hint="eastAsia"/>
        </w:rPr>
        <w:t>医</w:t>
      </w:r>
      <w:proofErr w:type="gramEnd"/>
      <w:r>
        <w:rPr>
          <w:rFonts w:hint="eastAsia"/>
        </w:rPr>
        <w:t>违法犯罪行为，尤其对侵犯医务人员人身安全、扰乱正常医疗秩序的行为依法予以严肃查处、严厉打击，为医务人员和广大患者创造良好诊疗环境，全力保障疫情防控工作顺利开展。</w:t>
      </w:r>
    </w:p>
    <w:p w14:paraId="1AE7CD10" w14:textId="77777777" w:rsidR="00AD47C0" w:rsidRDefault="007776BB">
      <w:pPr>
        <w:ind w:firstLine="640"/>
      </w:pPr>
      <w:bookmarkStart w:id="12" w:name="_Toc1036199307_WPSOffice_Level1"/>
      <w:bookmarkStart w:id="13" w:name="_Toc389116589_WPSOffice_Level1"/>
      <w:r>
        <w:rPr>
          <w:rFonts w:hint="eastAsia"/>
        </w:rPr>
        <w:t>二、依法严厉打击疫情防控期间涉</w:t>
      </w:r>
      <w:proofErr w:type="gramStart"/>
      <w:r>
        <w:rPr>
          <w:rFonts w:hint="eastAsia"/>
        </w:rPr>
        <w:t>医</w:t>
      </w:r>
      <w:proofErr w:type="gramEnd"/>
      <w:r>
        <w:rPr>
          <w:rFonts w:hint="eastAsia"/>
        </w:rPr>
        <w:t>违法犯罪行为</w:t>
      </w:r>
      <w:bookmarkEnd w:id="12"/>
      <w:bookmarkEnd w:id="13"/>
    </w:p>
    <w:p w14:paraId="49B29CA1" w14:textId="77777777" w:rsidR="00AD47C0" w:rsidRDefault="007776BB">
      <w:pPr>
        <w:ind w:firstLine="640"/>
      </w:pPr>
      <w:r>
        <w:rPr>
          <w:rFonts w:hint="eastAsia"/>
        </w:rPr>
        <w:t>实施下列侵犯医务人员安全、扰乱医疗秩序行为，构成犯罪的，依法追究刑事责任；构成违反治安管理行为的，依法予以治安管理处罚：（一）殴打、故意伤害、故意杀害医务人员的；（二）以暴力、威胁等方法非法限制医务人员的人身自由，或者公然侮辱、恐吓、诽谤医务人员的；（三）对医务人员实施撕扯防护用具、吐口水等行为，可能导致医务人员感染新型冠状病毒的；（四）以暴力、威胁等方法拒不接受医疗卫生机构的检疫、隔离、治疗措施，或者阻碍医疗卫生机构依法处置传染病患者尸体的；（五）强拿硬要或</w:t>
      </w:r>
      <w:r>
        <w:rPr>
          <w:rFonts w:hint="eastAsia"/>
        </w:rPr>
        <w:lastRenderedPageBreak/>
        <w:t>者故意损毁、占用医疗卫生机构的财物，或者在医疗卫生机构起哄闹事、违规停放尸体、私设灵堂，造成秩序混乱、影响疫情防控工作正常进行的；（六）非法携带枪支、弹药、管制器具或者爆炸性、放射性、毒害性、腐蚀性物品进入医疗卫生机构的；（七）其他侵犯医务人员安全、扰乱医疗秩序的情形。</w:t>
      </w:r>
    </w:p>
    <w:p w14:paraId="642FA0B5" w14:textId="77777777" w:rsidR="00AD47C0" w:rsidRDefault="007776BB">
      <w:pPr>
        <w:ind w:firstLine="640"/>
      </w:pPr>
      <w:r>
        <w:rPr>
          <w:rFonts w:hint="eastAsia"/>
        </w:rPr>
        <w:t>在新型冠状病毒肺炎疫情防控期间发生上述情形的，卫生健康行政部门应当及时指导医疗卫生机构做好突发事件应急处置工作，采取果断措施，最大程度保障医务人员和其他患者安全，维护医疗秩序并及时报警，协助做好安全防护工作。公安机关接到报警后应当及时出警、快速处置；对应当追究刑事责任的，依法及时立案侦查，全面、规范地收集、固定证据。</w:t>
      </w:r>
    </w:p>
    <w:p w14:paraId="12351FE4" w14:textId="77777777" w:rsidR="00AD47C0" w:rsidRDefault="007776BB">
      <w:pPr>
        <w:ind w:firstLine="640"/>
      </w:pPr>
      <w:r>
        <w:rPr>
          <w:rFonts w:hint="eastAsia"/>
        </w:rPr>
        <w:t>对上述情形中构成犯罪的，人民检察院应当从快审查批准逮捕、提起公诉。人民法院应当加快审理进度，在全面查明案件事实的基础上正确适用法律、准确定罪量刑。对犯罪动机卑劣、情节恶劣、手段残忍、主观恶性深、人身危险性大，或者所犯罪</w:t>
      </w:r>
      <w:proofErr w:type="gramStart"/>
      <w:r>
        <w:rPr>
          <w:rFonts w:hint="eastAsia"/>
        </w:rPr>
        <w:t>行严重</w:t>
      </w:r>
      <w:proofErr w:type="gramEnd"/>
      <w:r>
        <w:rPr>
          <w:rFonts w:hint="eastAsia"/>
        </w:rPr>
        <w:t>危害公共安全、社会影响恶劣的被告人，予以从严惩处，符合判处重刑至死刑条件的，坚决依法判处。</w:t>
      </w:r>
    </w:p>
    <w:p w14:paraId="1B152308" w14:textId="77777777" w:rsidR="00AD47C0" w:rsidRDefault="007776BB">
      <w:pPr>
        <w:ind w:firstLine="640"/>
      </w:pPr>
      <w:bookmarkStart w:id="14" w:name="_Toc794806208_WPSOffice_Level1"/>
      <w:bookmarkStart w:id="15" w:name="_Toc1456859226_WPSOffice_Level1"/>
      <w:r>
        <w:rPr>
          <w:rFonts w:hint="eastAsia"/>
        </w:rPr>
        <w:t>三、强化医疗卫生机构安全防范措施</w:t>
      </w:r>
      <w:bookmarkEnd w:id="14"/>
      <w:bookmarkEnd w:id="15"/>
    </w:p>
    <w:p w14:paraId="14ED9C09" w14:textId="77777777" w:rsidR="00AD47C0" w:rsidRDefault="007776BB">
      <w:pPr>
        <w:ind w:firstLine="640"/>
      </w:pPr>
      <w:r>
        <w:rPr>
          <w:rFonts w:hint="eastAsia"/>
        </w:rPr>
        <w:t>各级卫生健康行政部门应当结合疫情防控工作需要，进一步落实《关于加强医院安全防范系统建设的指导意见》（国卫办医发〔</w:t>
      </w:r>
      <w:r>
        <w:rPr>
          <w:rFonts w:hint="eastAsia"/>
        </w:rPr>
        <w:t>2013</w:t>
      </w:r>
      <w:r>
        <w:rPr>
          <w:rFonts w:hint="eastAsia"/>
        </w:rPr>
        <w:t>〕</w:t>
      </w:r>
      <w:r>
        <w:rPr>
          <w:rFonts w:hint="eastAsia"/>
        </w:rPr>
        <w:t>28</w:t>
      </w:r>
      <w:r>
        <w:rPr>
          <w:rFonts w:hint="eastAsia"/>
        </w:rPr>
        <w:t>号）和《关于印发严密防控涉医违法犯</w:t>
      </w:r>
      <w:r>
        <w:rPr>
          <w:rFonts w:hint="eastAsia"/>
        </w:rPr>
        <w:lastRenderedPageBreak/>
        <w:t>罪维护正常医疗秩序意见的通知》（国卫办医发〔</w:t>
      </w:r>
      <w:r>
        <w:rPr>
          <w:rFonts w:hint="eastAsia"/>
        </w:rPr>
        <w:t>2017</w:t>
      </w:r>
      <w:r>
        <w:rPr>
          <w:rFonts w:hint="eastAsia"/>
        </w:rPr>
        <w:t>〕</w:t>
      </w:r>
      <w:r>
        <w:rPr>
          <w:rFonts w:hint="eastAsia"/>
        </w:rPr>
        <w:t>27</w:t>
      </w:r>
      <w:r>
        <w:rPr>
          <w:rFonts w:hint="eastAsia"/>
        </w:rPr>
        <w:t>号）等文件要求，督促、指导医疗卫生机构健全完善各项安全保卫制度。重点督促指导承接疫情防控工作的医疗卫生机构强化安保工作，根据需要组建应急安保队伍，重点加强社区卫生服务机构、医院发热门诊、隔离病房等人流密集的重点诊疗区域安全保卫工作。主动排查调处化解各类</w:t>
      </w:r>
      <w:proofErr w:type="gramStart"/>
      <w:r>
        <w:rPr>
          <w:rFonts w:hint="eastAsia"/>
        </w:rPr>
        <w:t>医</w:t>
      </w:r>
      <w:proofErr w:type="gramEnd"/>
      <w:r>
        <w:rPr>
          <w:rFonts w:hint="eastAsia"/>
        </w:rPr>
        <w:t>患矛盾纠纷，及时消除各类安全隐患，严防“小事拖大、大事拖炸”。加强对医务人员的安全培训教育，提升安全防范意识，安保人员应当加强盯防，发现威胁医务人员人身安全的隐患应当及时报警。各地公安机关要全面提升定点救治医疗卫生机构勤务等级，强化显性用警，加强巡逻防控，并按照“一院一专班”要求，指导医疗卫生机构落实各项安全防范措施，确保医务人员和医疗卫生机构安全。</w:t>
      </w:r>
    </w:p>
    <w:p w14:paraId="7A87CC99" w14:textId="77777777" w:rsidR="00AD47C0" w:rsidRDefault="007776BB">
      <w:pPr>
        <w:ind w:firstLine="640"/>
      </w:pPr>
      <w:bookmarkStart w:id="16" w:name="_Toc959653516_WPSOffice_Level1"/>
      <w:bookmarkStart w:id="17" w:name="_Toc1971951935_WPSOffice_Level1"/>
      <w:r>
        <w:rPr>
          <w:rFonts w:hint="eastAsia"/>
        </w:rPr>
        <w:t>四、健全完善协调配合工作机制</w:t>
      </w:r>
      <w:bookmarkEnd w:id="16"/>
      <w:bookmarkEnd w:id="17"/>
    </w:p>
    <w:p w14:paraId="46C106CA" w14:textId="77777777" w:rsidR="00AD47C0" w:rsidRDefault="007776BB">
      <w:pPr>
        <w:ind w:firstLine="640"/>
      </w:pPr>
      <w:r>
        <w:rPr>
          <w:rFonts w:hint="eastAsia"/>
        </w:rPr>
        <w:t>疫情防控期间，各有关部门要进一步强化大局意识、责任意识，依托创建“平安医院”活动工作小组，巩固多部门联动的分工协作机制。各级卫生健康行政部门、医疗卫生机构要主动加强同公安机关的工作沟通，制定完善疫情防控期间应急工作预案，建立健全信息通报、共享、处置和反馈机制，对于疫情防控工作中存在的风险隐患，应当立即通报并及时采取防范措施。公安机关应当进一步加强与人民检察院、人民法院的沟通协调，积极配合人民检察院、人民法院在办案过程中提出的补充、核实证据等意见建议。人民法院在审判过程中发现医疗卫生机构存在安全保卫机制不健全等问</w:t>
      </w:r>
      <w:r>
        <w:rPr>
          <w:rFonts w:hint="eastAsia"/>
        </w:rPr>
        <w:lastRenderedPageBreak/>
        <w:t>题的，应当及时提出司法建议。在案事件处置过程中，各有关部门应当主动与宣传部门加强沟通，依法及时发布信息，回应社会关切。</w:t>
      </w:r>
    </w:p>
    <w:p w14:paraId="762E3AF0" w14:textId="77777777" w:rsidR="00AD47C0" w:rsidRDefault="007776BB">
      <w:pPr>
        <w:ind w:firstLine="640"/>
      </w:pPr>
      <w:r>
        <w:rPr>
          <w:rFonts w:hint="eastAsia"/>
        </w:rPr>
        <w:t>本通知印发后，各地对疫情防控期间侵犯医务人员安全、扰乱医疗秩序案事件，应当及时向国家卫生健康委和公安部报告；办理相关刑事案件遇到法律适用问题的，应当分别及时层报最高人民检察院、最高人民法院。</w:t>
      </w:r>
    </w:p>
    <w:p w14:paraId="6697F4EF" w14:textId="77777777" w:rsidR="00AD47C0" w:rsidRDefault="00AD47C0">
      <w:pPr>
        <w:ind w:firstLine="640"/>
      </w:pPr>
    </w:p>
    <w:p w14:paraId="6E9C5674" w14:textId="77777777" w:rsidR="00AD47C0" w:rsidRDefault="00AD47C0">
      <w:pPr>
        <w:ind w:firstLine="640"/>
      </w:pPr>
    </w:p>
    <w:p w14:paraId="7EAD93FA" w14:textId="77777777" w:rsidR="00AD47C0" w:rsidRDefault="007776BB">
      <w:pPr>
        <w:ind w:firstLine="640"/>
        <w:jc w:val="right"/>
      </w:pPr>
      <w:r>
        <w:rPr>
          <w:rFonts w:hint="eastAsia"/>
        </w:rPr>
        <w:t>国家卫生健康委</w:t>
      </w:r>
      <w:r>
        <w:rPr>
          <w:rFonts w:hint="eastAsia"/>
        </w:rPr>
        <w:t xml:space="preserve"> </w:t>
      </w:r>
      <w:r>
        <w:rPr>
          <w:rFonts w:hint="eastAsia"/>
        </w:rPr>
        <w:t>最高人民法院</w:t>
      </w:r>
    </w:p>
    <w:p w14:paraId="6412D721" w14:textId="77777777" w:rsidR="00AD47C0" w:rsidRDefault="007776BB">
      <w:pPr>
        <w:ind w:firstLine="640"/>
        <w:jc w:val="right"/>
      </w:pPr>
      <w:r>
        <w:rPr>
          <w:rFonts w:hint="eastAsia"/>
        </w:rPr>
        <w:t>最高人民检察院</w:t>
      </w:r>
      <w:r>
        <w:rPr>
          <w:rFonts w:hint="eastAsia"/>
        </w:rPr>
        <w:t xml:space="preserve"> </w:t>
      </w:r>
      <w:r>
        <w:rPr>
          <w:rFonts w:hint="eastAsia"/>
        </w:rPr>
        <w:t>公安部</w:t>
      </w:r>
    </w:p>
    <w:p w14:paraId="41D3E9D3" w14:textId="77777777" w:rsidR="00AD47C0" w:rsidRDefault="007776BB">
      <w:pPr>
        <w:ind w:firstLine="640"/>
        <w:jc w:val="right"/>
      </w:pPr>
      <w:r>
        <w:rPr>
          <w:rFonts w:hint="eastAsia"/>
        </w:rPr>
        <w:t>2020</w:t>
      </w:r>
      <w:r>
        <w:rPr>
          <w:rFonts w:hint="eastAsia"/>
        </w:rPr>
        <w:t>年</w:t>
      </w:r>
      <w:r>
        <w:rPr>
          <w:rFonts w:hint="eastAsia"/>
        </w:rPr>
        <w:t>2</w:t>
      </w:r>
      <w:r>
        <w:rPr>
          <w:rFonts w:hint="eastAsia"/>
        </w:rPr>
        <w:t>月</w:t>
      </w:r>
      <w:r>
        <w:rPr>
          <w:rFonts w:hint="eastAsia"/>
        </w:rPr>
        <w:t>7</w:t>
      </w:r>
      <w:r>
        <w:rPr>
          <w:rFonts w:hint="eastAsia"/>
        </w:rPr>
        <w:t>日</w:t>
      </w:r>
    </w:p>
    <w:p w14:paraId="79BE1F83" w14:textId="77777777" w:rsidR="00AD47C0" w:rsidRDefault="007776BB">
      <w:pPr>
        <w:ind w:firstLineChars="0" w:firstLine="0"/>
      </w:pPr>
      <w:r>
        <w:br w:type="page"/>
      </w:r>
    </w:p>
    <w:p w14:paraId="0DCBD8F5" w14:textId="77777777" w:rsidR="00AD47C0" w:rsidRDefault="007776BB">
      <w:pPr>
        <w:ind w:firstLine="640"/>
        <w:jc w:val="center"/>
      </w:pPr>
      <w:r>
        <w:rPr>
          <w:rFonts w:hint="eastAsia"/>
        </w:rPr>
        <w:lastRenderedPageBreak/>
        <w:t>法发〔</w:t>
      </w:r>
      <w:r>
        <w:rPr>
          <w:rFonts w:hint="eastAsia"/>
        </w:rPr>
        <w:t>2020</w:t>
      </w:r>
      <w:r>
        <w:rPr>
          <w:rFonts w:hint="eastAsia"/>
        </w:rPr>
        <w:t>〕</w:t>
      </w:r>
      <w:r>
        <w:rPr>
          <w:rFonts w:hint="eastAsia"/>
        </w:rPr>
        <w:t>7</w:t>
      </w:r>
      <w:r>
        <w:rPr>
          <w:rFonts w:hint="eastAsia"/>
        </w:rPr>
        <w:t>号</w:t>
      </w:r>
    </w:p>
    <w:p w14:paraId="604EE5ED" w14:textId="77777777" w:rsidR="00AD47C0" w:rsidRDefault="007776BB">
      <w:pPr>
        <w:pStyle w:val="1"/>
        <w:rPr>
          <w:rFonts w:hint="default"/>
        </w:rPr>
      </w:pPr>
      <w:bookmarkStart w:id="18" w:name="_Toc481047394_WPSOffice_Level1"/>
      <w:bookmarkStart w:id="19" w:name="_Toc20198"/>
      <w:bookmarkStart w:id="20" w:name="_Toc282886278"/>
      <w:bookmarkStart w:id="21" w:name="_Toc366931102"/>
      <w:bookmarkStart w:id="22" w:name="_Toc521037270"/>
      <w:r>
        <w:t>最高人民法院</w:t>
      </w:r>
      <w:r>
        <w:t xml:space="preserve"> </w:t>
      </w:r>
      <w:r>
        <w:t>最高人民检察院</w:t>
      </w:r>
      <w:r>
        <w:t xml:space="preserve"> </w:t>
      </w:r>
      <w:r>
        <w:t>公安部</w:t>
      </w:r>
      <w:r>
        <w:t xml:space="preserve"> </w:t>
      </w:r>
      <w:r>
        <w:t>司法部印发《关于依法惩治妨害新型冠状病毒感染肺炎疫情防控违法犯罪的意见》的通知</w:t>
      </w:r>
      <w:bookmarkEnd w:id="18"/>
      <w:bookmarkEnd w:id="19"/>
      <w:bookmarkEnd w:id="20"/>
      <w:bookmarkEnd w:id="21"/>
      <w:bookmarkEnd w:id="22"/>
    </w:p>
    <w:p w14:paraId="4DD79468" w14:textId="77777777" w:rsidR="00AD47C0" w:rsidRDefault="00AD47C0">
      <w:pPr>
        <w:ind w:firstLineChars="0" w:firstLine="0"/>
      </w:pPr>
    </w:p>
    <w:p w14:paraId="6265356B" w14:textId="77777777" w:rsidR="00AD47C0" w:rsidRDefault="007776BB">
      <w:pPr>
        <w:ind w:firstLineChars="0" w:firstLine="0"/>
      </w:pPr>
      <w:r>
        <w:rPr>
          <w:rFonts w:hint="eastAsia"/>
        </w:rPr>
        <w:t>各省、自治区、直辖市高级人民法院、人民检察院、公安厅（局）、司法厅（局），解放军军事法院、军事检察院，新疆维吾尔自治区高级人民法院生产建设兵团分院、新疆生产建设兵团人民检察院、公安局、司法局：</w:t>
      </w:r>
    </w:p>
    <w:p w14:paraId="5FBF2954" w14:textId="77777777" w:rsidR="00AD47C0" w:rsidRDefault="007776BB">
      <w:pPr>
        <w:ind w:firstLine="640"/>
      </w:pPr>
      <w:r>
        <w:rPr>
          <w:rFonts w:hint="eastAsia"/>
        </w:rPr>
        <w:t>为贯彻落实</w:t>
      </w:r>
      <w:r>
        <w:rPr>
          <w:rFonts w:hint="eastAsia"/>
        </w:rPr>
        <w:t>2020</w:t>
      </w:r>
      <w:r>
        <w:rPr>
          <w:rFonts w:hint="eastAsia"/>
        </w:rPr>
        <w:t>年</w:t>
      </w:r>
      <w:r>
        <w:rPr>
          <w:rFonts w:hint="eastAsia"/>
        </w:rPr>
        <w:t>2</w:t>
      </w:r>
      <w:r>
        <w:rPr>
          <w:rFonts w:hint="eastAsia"/>
        </w:rPr>
        <w:t>月</w:t>
      </w:r>
      <w:r>
        <w:rPr>
          <w:rFonts w:hint="eastAsia"/>
        </w:rPr>
        <w:t>5</w:t>
      </w:r>
      <w:r>
        <w:rPr>
          <w:rFonts w:hint="eastAsia"/>
        </w:rPr>
        <w:t>日中央全面依法治国委员会第三次会议审议通过的《中央全面依法治国委员会关于依法防控新型冠状病毒感染肺炎疫情、切实保障人民群众生命健康安全的意见》，最高人民法院、最高人民检察院、公安部、司法部联合制定了《关于依法惩治妨害新型冠状病毒感染肺炎疫情防控违法犯罪的意见》。现予以印发，请结合实际认真贯彻执行。在执行中遇到的新情况、新问题，请及时分别报告最高人民法院、最高人民检察院、公安部、司法部。</w:t>
      </w:r>
    </w:p>
    <w:p w14:paraId="43A16517" w14:textId="77777777" w:rsidR="00AD47C0" w:rsidRDefault="00AD47C0">
      <w:pPr>
        <w:ind w:firstLine="640"/>
      </w:pPr>
    </w:p>
    <w:p w14:paraId="21AFFA93" w14:textId="77777777" w:rsidR="00AD47C0" w:rsidRDefault="007776BB">
      <w:pPr>
        <w:ind w:firstLine="640"/>
        <w:jc w:val="right"/>
      </w:pPr>
      <w:r>
        <w:rPr>
          <w:rFonts w:hint="eastAsia"/>
        </w:rPr>
        <w:t xml:space="preserve">　　最高人民法院</w:t>
      </w:r>
      <w:r>
        <w:rPr>
          <w:rFonts w:hint="eastAsia"/>
        </w:rPr>
        <w:t xml:space="preserve">      </w:t>
      </w:r>
      <w:r>
        <w:rPr>
          <w:rFonts w:hint="eastAsia"/>
        </w:rPr>
        <w:t>最高人民检察院</w:t>
      </w:r>
    </w:p>
    <w:p w14:paraId="772C9D5C" w14:textId="77777777" w:rsidR="00AD47C0" w:rsidRDefault="007776BB">
      <w:pPr>
        <w:ind w:firstLine="640"/>
        <w:jc w:val="right"/>
      </w:pPr>
      <w:r>
        <w:rPr>
          <w:rFonts w:hint="eastAsia"/>
        </w:rPr>
        <w:t xml:space="preserve">　　公安部</w:t>
      </w:r>
      <w:r>
        <w:rPr>
          <w:rFonts w:hint="eastAsia"/>
        </w:rPr>
        <w:t xml:space="preserve">     </w:t>
      </w:r>
      <w:r>
        <w:rPr>
          <w:rFonts w:hint="eastAsia"/>
        </w:rPr>
        <w:t>司法部</w:t>
      </w:r>
    </w:p>
    <w:p w14:paraId="059DC8F6" w14:textId="77777777" w:rsidR="00AD47C0" w:rsidRDefault="007776BB">
      <w:pPr>
        <w:ind w:firstLine="640"/>
        <w:jc w:val="right"/>
      </w:pPr>
      <w:r>
        <w:rPr>
          <w:rFonts w:hint="eastAsia"/>
        </w:rPr>
        <w:t>2020</w:t>
      </w:r>
      <w:r>
        <w:rPr>
          <w:rFonts w:hint="eastAsia"/>
        </w:rPr>
        <w:t>年</w:t>
      </w:r>
      <w:r>
        <w:rPr>
          <w:rFonts w:hint="eastAsia"/>
        </w:rPr>
        <w:t>2</w:t>
      </w:r>
      <w:r>
        <w:rPr>
          <w:rFonts w:hint="eastAsia"/>
        </w:rPr>
        <w:t>月</w:t>
      </w:r>
      <w:r>
        <w:rPr>
          <w:rFonts w:hint="eastAsia"/>
        </w:rPr>
        <w:t>6</w:t>
      </w:r>
      <w:r>
        <w:rPr>
          <w:rFonts w:hint="eastAsia"/>
        </w:rPr>
        <w:t>日</w:t>
      </w:r>
    </w:p>
    <w:p w14:paraId="113346A2" w14:textId="77777777" w:rsidR="00AD47C0" w:rsidRDefault="00AD47C0">
      <w:pPr>
        <w:ind w:firstLine="640"/>
        <w:jc w:val="center"/>
      </w:pPr>
    </w:p>
    <w:p w14:paraId="77297057" w14:textId="77777777" w:rsidR="00AD47C0" w:rsidRDefault="00AD47C0">
      <w:pPr>
        <w:ind w:firstLine="640"/>
        <w:jc w:val="center"/>
      </w:pPr>
    </w:p>
    <w:p w14:paraId="0BC7C25A" w14:textId="77777777" w:rsidR="00AD47C0" w:rsidRDefault="00AD47C0">
      <w:pPr>
        <w:ind w:firstLine="640"/>
        <w:jc w:val="center"/>
      </w:pPr>
    </w:p>
    <w:p w14:paraId="0977BD35" w14:textId="77777777" w:rsidR="00AD47C0" w:rsidRDefault="007776BB">
      <w:pPr>
        <w:ind w:firstLine="640"/>
        <w:jc w:val="center"/>
      </w:pPr>
      <w:r>
        <w:rPr>
          <w:rFonts w:hint="eastAsia"/>
        </w:rPr>
        <w:t>最高人民法院</w:t>
      </w:r>
      <w:r>
        <w:rPr>
          <w:rFonts w:hint="eastAsia"/>
        </w:rPr>
        <w:t xml:space="preserve"> </w:t>
      </w:r>
      <w:r>
        <w:rPr>
          <w:rFonts w:hint="eastAsia"/>
        </w:rPr>
        <w:t>最高人民检察院</w:t>
      </w:r>
      <w:r>
        <w:rPr>
          <w:rFonts w:hint="eastAsia"/>
        </w:rPr>
        <w:t xml:space="preserve"> </w:t>
      </w:r>
      <w:r>
        <w:rPr>
          <w:rFonts w:hint="eastAsia"/>
        </w:rPr>
        <w:t>公安部</w:t>
      </w:r>
      <w:r>
        <w:rPr>
          <w:rFonts w:hint="eastAsia"/>
        </w:rPr>
        <w:t xml:space="preserve"> </w:t>
      </w:r>
      <w:r>
        <w:rPr>
          <w:rFonts w:hint="eastAsia"/>
        </w:rPr>
        <w:t>司法部</w:t>
      </w:r>
      <w:r>
        <w:rPr>
          <w:rFonts w:hint="eastAsia"/>
        </w:rPr>
        <w:br/>
      </w:r>
      <w:r>
        <w:rPr>
          <w:rFonts w:hint="eastAsia"/>
        </w:rPr>
        <w:t>关于依法惩治妨害新型冠状病毒感染肺炎疫情防控违法犯罪的意见</w:t>
      </w:r>
    </w:p>
    <w:p w14:paraId="51A24ACF" w14:textId="77777777" w:rsidR="00AD47C0" w:rsidRDefault="00AD47C0">
      <w:pPr>
        <w:ind w:firstLine="640"/>
        <w:jc w:val="center"/>
      </w:pPr>
    </w:p>
    <w:p w14:paraId="5A1CB5A6" w14:textId="77777777" w:rsidR="00AD47C0" w:rsidRDefault="007776BB">
      <w:pPr>
        <w:ind w:firstLineChars="0" w:firstLine="0"/>
      </w:pPr>
      <w:r>
        <w:rPr>
          <w:rFonts w:hint="eastAsia"/>
        </w:rPr>
        <w:t xml:space="preserve">　　为依法惩治妨害新型冠状病毒感染肺炎疫情防控违法犯罪行为，保障人民群众生命安全和身体健康，保障社会安定有序，保障疫情防控工作顺利开展，根据有关法律、司法解释的规定，制定本意见。</w:t>
      </w:r>
    </w:p>
    <w:p w14:paraId="1A7181F7" w14:textId="77777777" w:rsidR="00AD47C0" w:rsidRDefault="007776BB">
      <w:pPr>
        <w:ind w:firstLineChars="0" w:firstLine="0"/>
      </w:pPr>
      <w:r>
        <w:rPr>
          <w:rFonts w:hint="eastAsia"/>
        </w:rPr>
        <w:t xml:space="preserve">　　</w:t>
      </w:r>
      <w:bookmarkStart w:id="23" w:name="_Toc1886462584_WPSOffice_Level1"/>
      <w:bookmarkStart w:id="24" w:name="_Toc1835103650_WPSOffice_Level1"/>
      <w:r>
        <w:rPr>
          <w:rFonts w:hint="eastAsia"/>
        </w:rPr>
        <w:t>一、提高政治站位，充分认识疫情防控时期维护社会大局稳定的重大意义</w:t>
      </w:r>
      <w:bookmarkEnd w:id="23"/>
      <w:bookmarkEnd w:id="24"/>
    </w:p>
    <w:p w14:paraId="0F93A059" w14:textId="77777777" w:rsidR="00AD47C0" w:rsidRDefault="007776BB">
      <w:pPr>
        <w:ind w:firstLineChars="0" w:firstLine="0"/>
      </w:pPr>
      <w:r>
        <w:rPr>
          <w:rFonts w:hint="eastAsia"/>
        </w:rPr>
        <w:t xml:space="preserve">　　各级人民法院、人民检察院、公安机关、司法行政机关要切实把思想和行动统一到习近平总书记关于新型冠状病毒感染肺炎疫情防控工作的系列重要指示精神上来，坚决贯彻落实党中央决策部署、中央应对新型冠状病毒感染肺炎疫情工作领导小组工作安排，按照中央政法委要求，增强“四个意识”、坚定“四个自信”、做到“两个维护”，始终将人民群众的生命安全和身体健康放在第一位，坚决把疫情防控作为当前压倒一切的头等大事来抓，用足用好法律规定，依法及时、从严惩治妨害疫情防控的各类违法犯罪，为坚决打赢疫情防控阻击战提供有力法治保障。</w:t>
      </w:r>
    </w:p>
    <w:p w14:paraId="2D7B31FA" w14:textId="77777777" w:rsidR="00AD47C0" w:rsidRDefault="007776BB">
      <w:pPr>
        <w:ind w:firstLineChars="0" w:firstLine="0"/>
      </w:pPr>
      <w:r>
        <w:rPr>
          <w:rFonts w:hint="eastAsia"/>
        </w:rPr>
        <w:t xml:space="preserve">　　</w:t>
      </w:r>
      <w:bookmarkStart w:id="25" w:name="_Toc328084980_WPSOffice_Level1"/>
      <w:bookmarkStart w:id="26" w:name="_Toc426907336_WPSOffice_Level1"/>
      <w:r>
        <w:rPr>
          <w:rFonts w:hint="eastAsia"/>
        </w:rPr>
        <w:t>二、准确适用法律，依法严惩妨害疫情防控的各类违法犯罪</w:t>
      </w:r>
      <w:bookmarkEnd w:id="25"/>
      <w:bookmarkEnd w:id="26"/>
    </w:p>
    <w:p w14:paraId="6A390DC6" w14:textId="77777777" w:rsidR="00AD47C0" w:rsidRDefault="007776BB">
      <w:pPr>
        <w:ind w:firstLineChars="0" w:firstLine="0"/>
      </w:pPr>
      <w:r>
        <w:rPr>
          <w:rFonts w:hint="eastAsia"/>
        </w:rPr>
        <w:t xml:space="preserve">　　（一）依法严惩抗拒疫情防控措施犯罪。故意传播新型</w:t>
      </w:r>
      <w:r>
        <w:rPr>
          <w:rFonts w:hint="eastAsia"/>
        </w:rPr>
        <w:lastRenderedPageBreak/>
        <w:t>冠状病毒感染肺炎病原体，具有下列情形之一，危害公共安全的，依照刑法第一百一十四条、第一百一十五条第一款的规定，以</w:t>
      </w:r>
      <w:proofErr w:type="gramStart"/>
      <w:r>
        <w:rPr>
          <w:rFonts w:hint="eastAsia"/>
        </w:rPr>
        <w:t>以</w:t>
      </w:r>
      <w:proofErr w:type="gramEnd"/>
      <w:r>
        <w:rPr>
          <w:rFonts w:hint="eastAsia"/>
        </w:rPr>
        <w:t>危险方法危害公共安全罪定罪处罚：</w:t>
      </w:r>
    </w:p>
    <w:p w14:paraId="29D2497C" w14:textId="77777777" w:rsidR="00AD47C0" w:rsidRDefault="007776BB">
      <w:pPr>
        <w:ind w:firstLineChars="0" w:firstLine="0"/>
      </w:pPr>
      <w:r>
        <w:rPr>
          <w:rFonts w:hint="eastAsia"/>
        </w:rPr>
        <w:t xml:space="preserve">　　</w:t>
      </w:r>
      <w:r>
        <w:rPr>
          <w:rFonts w:hint="eastAsia"/>
        </w:rPr>
        <w:t>1.</w:t>
      </w:r>
      <w:r>
        <w:rPr>
          <w:rFonts w:hint="eastAsia"/>
        </w:rPr>
        <w:t>已经确诊的新型冠状病毒感染肺炎病人、病原携带者，拒绝隔离治疗或者隔离期未满擅自脱离隔离治疗，并进入公共场所或者公共交通工具的；</w:t>
      </w:r>
    </w:p>
    <w:p w14:paraId="0359EAC0" w14:textId="77777777" w:rsidR="00AD47C0" w:rsidRDefault="007776BB">
      <w:pPr>
        <w:ind w:firstLineChars="0" w:firstLine="0"/>
      </w:pPr>
      <w:r>
        <w:rPr>
          <w:rFonts w:hint="eastAsia"/>
        </w:rPr>
        <w:t xml:space="preserve">　　</w:t>
      </w:r>
      <w:r>
        <w:rPr>
          <w:rFonts w:hint="eastAsia"/>
        </w:rPr>
        <w:t>2.</w:t>
      </w:r>
      <w:r>
        <w:rPr>
          <w:rFonts w:hint="eastAsia"/>
        </w:rPr>
        <w:t>新型冠状病毒感染肺炎疑似病人拒绝隔离治疗或者隔离期未满擅自脱离隔离治疗，并进入公共场所或者公共交通工具，造成新型冠状病毒传播的。</w:t>
      </w:r>
    </w:p>
    <w:p w14:paraId="2B8F6CEA" w14:textId="77777777" w:rsidR="00AD47C0" w:rsidRDefault="007776BB">
      <w:pPr>
        <w:ind w:firstLineChars="0" w:firstLine="0"/>
      </w:pPr>
      <w:r>
        <w:rPr>
          <w:rFonts w:hint="eastAsia"/>
        </w:rPr>
        <w:t xml:space="preserve">　　其他拒绝执行卫生防疫机构依照传染病防治法提出的防控措施，引起新型冠状病毒传播或者有传播严重危险的，依照刑法第三百三十条的规定，以妨害传染病防治罪定罪处罚。</w:t>
      </w:r>
    </w:p>
    <w:p w14:paraId="38522A72" w14:textId="77777777" w:rsidR="00AD47C0" w:rsidRDefault="007776BB">
      <w:pPr>
        <w:ind w:firstLineChars="0" w:firstLine="0"/>
      </w:pPr>
      <w:r>
        <w:rPr>
          <w:rFonts w:hint="eastAsia"/>
        </w:rPr>
        <w:t xml:space="preserve">　　以暴力、威胁方法阻碍国家机关工作人员（含在依照法律、法规规定行使国家有关疫情防控行政管理职权的组织中从事公务的人员，在受国家机关委托代表国家机关行使疫情防控职权的组织中从事公务的人员，虽未列入国家机关人员编制但在国家机关中从事疫情防控公务的人员）依法履行为防控疫情而采取的防疫、检疫、强制隔离、隔离治疗等措施的，依照刑法第二百七十七条第一款、第三款的规定，以妨害公务罪定罪处罚。暴力袭击正在依法执行职务的人民警察的，以妨害公务罪定罪，从重处罚。</w:t>
      </w:r>
    </w:p>
    <w:p w14:paraId="43331E4C" w14:textId="77777777" w:rsidR="00AD47C0" w:rsidRDefault="007776BB">
      <w:pPr>
        <w:ind w:firstLineChars="0" w:firstLine="0"/>
      </w:pPr>
      <w:r>
        <w:rPr>
          <w:rFonts w:hint="eastAsia"/>
        </w:rPr>
        <w:t xml:space="preserve">　　（二）依法严惩暴力伤</w:t>
      </w:r>
      <w:proofErr w:type="gramStart"/>
      <w:r>
        <w:rPr>
          <w:rFonts w:hint="eastAsia"/>
        </w:rPr>
        <w:t>医</w:t>
      </w:r>
      <w:proofErr w:type="gramEnd"/>
      <w:r>
        <w:rPr>
          <w:rFonts w:hint="eastAsia"/>
        </w:rPr>
        <w:t>犯罪。在疫情防控期间，故意伤害医务人员造成轻伤以上的严重后果，或者对医务人员实</w:t>
      </w:r>
      <w:r>
        <w:rPr>
          <w:rFonts w:hint="eastAsia"/>
        </w:rPr>
        <w:lastRenderedPageBreak/>
        <w:t>施撕扯防护装备、吐口水等行为，致使医务人员感染新型冠状病毒的，依照刑法第二百三十四条的规定，以故意伤害罪定罪处罚。</w:t>
      </w:r>
    </w:p>
    <w:p w14:paraId="1B1E1D02" w14:textId="77777777" w:rsidR="00AD47C0" w:rsidRDefault="007776BB">
      <w:pPr>
        <w:ind w:firstLineChars="0" w:firstLine="0"/>
      </w:pPr>
      <w:r>
        <w:rPr>
          <w:rFonts w:hint="eastAsia"/>
        </w:rPr>
        <w:t xml:space="preserve">　　随意殴打医务人员，情节恶劣的，依照刑法第二百九十三条的规定，以寻衅滋事罪定罪处罚。</w:t>
      </w:r>
    </w:p>
    <w:p w14:paraId="6D4B8F92" w14:textId="77777777" w:rsidR="00AD47C0" w:rsidRDefault="007776BB">
      <w:pPr>
        <w:ind w:firstLineChars="0" w:firstLine="0"/>
      </w:pPr>
      <w:r>
        <w:rPr>
          <w:rFonts w:hint="eastAsia"/>
        </w:rPr>
        <w:t xml:space="preserve">　　采取暴力或者其他方法公然侮辱、恐吓医务人员，符合刑法第二百四十六条、第二百九十三条规定的，以侮辱罪或者寻衅滋事罪定罪处罚。</w:t>
      </w:r>
    </w:p>
    <w:p w14:paraId="06CFB693" w14:textId="77777777" w:rsidR="00AD47C0" w:rsidRDefault="007776BB">
      <w:pPr>
        <w:ind w:firstLineChars="0" w:firstLine="0"/>
      </w:pPr>
      <w:r>
        <w:rPr>
          <w:rFonts w:hint="eastAsia"/>
        </w:rPr>
        <w:t xml:space="preserve">　　以不准离开工作场所等方式非法限制医务人员人身自由，符合刑法第二百三十八条规定的，以非法拘禁罪定罪处罚。</w:t>
      </w:r>
    </w:p>
    <w:p w14:paraId="699BD37B" w14:textId="77777777" w:rsidR="00AD47C0" w:rsidRDefault="007776BB">
      <w:pPr>
        <w:ind w:firstLineChars="0" w:firstLine="0"/>
      </w:pPr>
      <w:r>
        <w:rPr>
          <w:rFonts w:hint="eastAsia"/>
        </w:rPr>
        <w:t xml:space="preserve">　　（三）依法严惩制假售假犯罪。在疫情防控期间，生产、销售伪劣的防治、防护产品、物资，或者生产、销售用于防治新型冠状病毒感染肺炎的假药、劣药，符合刑法第一百四十条、第一百四十一条、第一百四十二条规定的，以生产、销售伪劣产品罪，生产、销售假药罪或者生产、销售劣药罪定罪处罚。</w:t>
      </w:r>
    </w:p>
    <w:p w14:paraId="1A0D0AB9" w14:textId="77777777" w:rsidR="00AD47C0" w:rsidRDefault="007776BB">
      <w:pPr>
        <w:ind w:firstLineChars="0" w:firstLine="0"/>
      </w:pPr>
      <w:r>
        <w:rPr>
          <w:rFonts w:hint="eastAsia"/>
        </w:rPr>
        <w:t xml:space="preserve">　　在疫情防控期间，生产不符合保障人体健康的国家标准、行业标准的医用口罩、护目镜、防护服等医用器材，或者销售明知是不符合标准的医用器材，足以严重危害人体健康的，依照刑法第一百四十五条的规定，以生产、销售不符合标准的医用器材罪定罪处罚。</w:t>
      </w:r>
    </w:p>
    <w:p w14:paraId="01612A69" w14:textId="77777777" w:rsidR="00AD47C0" w:rsidRDefault="007776BB">
      <w:pPr>
        <w:ind w:firstLineChars="0" w:firstLine="0"/>
      </w:pPr>
      <w:r>
        <w:rPr>
          <w:rFonts w:hint="eastAsia"/>
        </w:rPr>
        <w:t xml:space="preserve">　　（四）依法严惩哄抬物价犯罪。在疫情防控期间，违反国家有关市场经营、价格管理等规定，囤积居奇，哄抬疫情</w:t>
      </w:r>
      <w:r>
        <w:rPr>
          <w:rFonts w:hint="eastAsia"/>
        </w:rPr>
        <w:lastRenderedPageBreak/>
        <w:t>防控急需的口罩、护目镜、防护服、消毒液等防护用品、药品或者其他涉及民生的物品价格，牟取暴利，违法所得数额较大或者有其他严重情节，严重扰乱市场秩序的，依照刑法第二百二十五条第四项的规定，以非法经营罪定罪处罚。</w:t>
      </w:r>
    </w:p>
    <w:p w14:paraId="07A4B166" w14:textId="77777777" w:rsidR="00AD47C0" w:rsidRDefault="007776BB">
      <w:pPr>
        <w:ind w:firstLineChars="0" w:firstLine="0"/>
      </w:pPr>
      <w:r>
        <w:rPr>
          <w:rFonts w:hint="eastAsia"/>
        </w:rPr>
        <w:t xml:space="preserve">　　（五）依法严惩诈骗、聚众哄抢犯罪。在疫情防控期间，假借研制、生产或者销售用于疫情防控的物品的名义骗取公私财物，或者捏造事实骗取公众捐赠款物，数额较大的，依照刑法第二百六十六条的规定，以诈骗罪定罪处罚。</w:t>
      </w:r>
    </w:p>
    <w:p w14:paraId="543652D2" w14:textId="77777777" w:rsidR="00AD47C0" w:rsidRDefault="007776BB">
      <w:pPr>
        <w:ind w:firstLineChars="0" w:firstLine="0"/>
      </w:pPr>
      <w:r>
        <w:rPr>
          <w:rFonts w:hint="eastAsia"/>
        </w:rPr>
        <w:t xml:space="preserve">　　在疫情防控期间，违反国家规定，假借疫情防控的名义，利用广告对所推销的商品或者服务作虚假宣传，致使多人上当受骗，违法所得数额较大或者有其他严重情节的，依照刑法第二百二十二条的规定，以虚假广告罪定罪处罚。</w:t>
      </w:r>
    </w:p>
    <w:p w14:paraId="4314338B" w14:textId="77777777" w:rsidR="00AD47C0" w:rsidRDefault="007776BB">
      <w:pPr>
        <w:ind w:firstLineChars="0" w:firstLine="0"/>
      </w:pPr>
      <w:r>
        <w:rPr>
          <w:rFonts w:hint="eastAsia"/>
        </w:rPr>
        <w:t xml:space="preserve">　　在疫情防控期间，聚众哄抢公私财物特别是疫情防控和保障物资，数额较大或者有其他严重情节的，对首要分子和积极参加者，依照刑法第二百六十八条的规定，以聚众哄抢罪定罪处罚。</w:t>
      </w:r>
    </w:p>
    <w:p w14:paraId="790A3735" w14:textId="77777777" w:rsidR="00AD47C0" w:rsidRDefault="007776BB">
      <w:pPr>
        <w:ind w:firstLineChars="0" w:firstLine="0"/>
      </w:pPr>
      <w:r>
        <w:rPr>
          <w:rFonts w:hint="eastAsia"/>
        </w:rPr>
        <w:t xml:space="preserve">　　（六）依法严惩造谣传谣犯罪。编造虚假的疫情信息，在信息网络或者其他媒体上传播，或者明知是虚假疫情信息，故意在信息网络或者其他媒体上传播，严重扰乱社会秩序的，依照刑法第二百九十一条之一第二款的规定，以编造、故意传播虚假信息罪定罪处罚。</w:t>
      </w:r>
    </w:p>
    <w:p w14:paraId="17F4D2AF" w14:textId="77777777" w:rsidR="00AD47C0" w:rsidRDefault="007776BB">
      <w:pPr>
        <w:ind w:firstLineChars="0" w:firstLine="0"/>
      </w:pPr>
      <w:r>
        <w:rPr>
          <w:rFonts w:hint="eastAsia"/>
        </w:rPr>
        <w:t xml:space="preserve">　　编造虚假信息，或者明知是编造的虚假信息，在信息网络上散布，或者组织、指使人员在信息网络上散布，起哄闹事，造成公共秩序严重混乱的，依照刑法第二百九十三条第</w:t>
      </w:r>
      <w:r>
        <w:rPr>
          <w:rFonts w:hint="eastAsia"/>
        </w:rPr>
        <w:lastRenderedPageBreak/>
        <w:t>一款第四项的规定，以寻衅滋事罪定罪处罚。</w:t>
      </w:r>
    </w:p>
    <w:p w14:paraId="264342BE" w14:textId="77777777" w:rsidR="00AD47C0" w:rsidRDefault="007776BB">
      <w:pPr>
        <w:ind w:firstLineChars="0" w:firstLine="0"/>
      </w:pPr>
      <w:r>
        <w:rPr>
          <w:rFonts w:hint="eastAsia"/>
        </w:rPr>
        <w:t xml:space="preserve">　　利用新型冠状病毒感染肺炎疫情，制造、传播谣言，煽动分裂国家、破坏国家统一，或者煽动颠覆国家政权、推翻社会主义制度的，依照刑法第一百零三条第二款、第一百零五条第二款的规定，以煽动分裂国家罪或者煽动颠覆国家政权罪定罪处罚。</w:t>
      </w:r>
    </w:p>
    <w:p w14:paraId="7D642B37" w14:textId="77777777" w:rsidR="00AD47C0" w:rsidRDefault="007776BB">
      <w:pPr>
        <w:ind w:firstLineChars="0" w:firstLine="0"/>
      </w:pPr>
      <w:r>
        <w:rPr>
          <w:rFonts w:hint="eastAsia"/>
        </w:rPr>
        <w:t xml:space="preserve">　　网络服务提供者不履行法律、行政法规规定的信息网络安全管理义务，经监管部门责令采取改正措施而拒不改正，致使虚假疫情信息或者其他违法信息大量传播的，依照刑法第二百八十六条之一的规定，以拒不履行信息网络安全管理义务罪定罪处罚。</w:t>
      </w:r>
    </w:p>
    <w:p w14:paraId="06DAE607" w14:textId="77777777" w:rsidR="00AD47C0" w:rsidRDefault="007776BB">
      <w:pPr>
        <w:ind w:firstLineChars="0" w:firstLine="0"/>
      </w:pPr>
      <w:r>
        <w:rPr>
          <w:rFonts w:hint="eastAsia"/>
        </w:rPr>
        <w:t xml:space="preserve">　　对虚假疫情信息案件，要依法、精准、恰当处置。对恶意编造虚假疫情信息，制造社会恐慌，挑动社会情绪，扰乱公共秩序，特别是恶意攻击党和政府，借机煽动颠覆国家政权、推翻社会主义制度的，要依法严惩。对于因轻信而传播虚假信息，危害不大的，不以犯罪论处。</w:t>
      </w:r>
    </w:p>
    <w:p w14:paraId="16B75690" w14:textId="77777777" w:rsidR="00AD47C0" w:rsidRDefault="007776BB">
      <w:pPr>
        <w:ind w:firstLineChars="0" w:firstLine="0"/>
      </w:pPr>
      <w:r>
        <w:rPr>
          <w:rFonts w:hint="eastAsia"/>
        </w:rPr>
        <w:t xml:space="preserve">　　（七）依法严惩疫情防控失职渎职、贪污挪用犯罪。在疫情防控工作中，负有组织、协调、指挥、灾害调查、控制、医疗救治、信息传递、交通运输、物资保障等职责的国家机关工作人员，滥用职权或者玩忽职守，致使公共财产、国家和人民利益遭受重大损失的，依照刑法第三百九十七条的规定，以滥用职权罪或者玩忽职守罪定罪处罚。</w:t>
      </w:r>
    </w:p>
    <w:p w14:paraId="128098C0" w14:textId="77777777" w:rsidR="00AD47C0" w:rsidRDefault="007776BB">
      <w:pPr>
        <w:ind w:firstLineChars="0" w:firstLine="0"/>
      </w:pPr>
      <w:r>
        <w:rPr>
          <w:rFonts w:hint="eastAsia"/>
        </w:rPr>
        <w:t xml:space="preserve">　　卫生行政部门的工作人员严重不负责任，不履行或者不认真履行防治监管职责，导致新型冠状病毒感染肺炎传播或</w:t>
      </w:r>
      <w:r>
        <w:rPr>
          <w:rFonts w:hint="eastAsia"/>
        </w:rPr>
        <w:lastRenderedPageBreak/>
        <w:t>者流行，情节严重的，依照刑法第四百零九条的规定，以传染病防治失职罪定罪处罚。</w:t>
      </w:r>
    </w:p>
    <w:p w14:paraId="6A70A755" w14:textId="77777777" w:rsidR="00AD47C0" w:rsidRDefault="007776BB">
      <w:pPr>
        <w:ind w:firstLineChars="0" w:firstLine="0"/>
      </w:pPr>
      <w:r>
        <w:rPr>
          <w:rFonts w:hint="eastAsia"/>
        </w:rPr>
        <w:t xml:space="preserve">　　从事实验、保藏、携带、运输传染病菌种、毒种的人员，违反国务院卫生行政部门的有关规定，造成新型冠状病毒</w:t>
      </w:r>
      <w:proofErr w:type="gramStart"/>
      <w:r>
        <w:rPr>
          <w:rFonts w:hint="eastAsia"/>
        </w:rPr>
        <w:t>毒</w:t>
      </w:r>
      <w:proofErr w:type="gramEnd"/>
      <w:r>
        <w:rPr>
          <w:rFonts w:hint="eastAsia"/>
        </w:rPr>
        <w:t>种扩散，后果严重的，依照刑法第三百三十一条的规定，以传染病毒种扩散罪定罪处罚。</w:t>
      </w:r>
    </w:p>
    <w:p w14:paraId="7ED060CF" w14:textId="77777777" w:rsidR="00AD47C0" w:rsidRDefault="007776BB">
      <w:pPr>
        <w:ind w:firstLineChars="0" w:firstLine="0"/>
      </w:pPr>
      <w:r>
        <w:rPr>
          <w:rFonts w:hint="eastAsia"/>
        </w:rPr>
        <w:t xml:space="preserve">　　国家工作人员，受委托管理国有财产的人员，公司、企业或者其他单位的人员，利用职务便利，侵吞、截留或者以其他手段非法占有用于防控新型冠状病毒感染肺炎的款物，或者挪用上述款物归个人使用，符合刑法第三百八十二条、第三百八十三条、第二百七十一条、第三百八十四条、第二百七十二条规定的，以贪污罪、职务侵占罪、挪用公款罪、挪用资金罪定罪处罚。挪用用于防控新型冠状病毒感染肺炎的救灾、优抚、救济等款物，符合刑法第二百七十三条规定的，对直接责任人员，以挪用特定款物罪定罪处罚。</w:t>
      </w:r>
    </w:p>
    <w:p w14:paraId="1B1EEBD9" w14:textId="77777777" w:rsidR="00AD47C0" w:rsidRDefault="007776BB">
      <w:pPr>
        <w:ind w:firstLineChars="0" w:firstLine="0"/>
      </w:pPr>
      <w:r>
        <w:rPr>
          <w:rFonts w:hint="eastAsia"/>
        </w:rPr>
        <w:t xml:space="preserve">　　（八）依法严惩破坏交通设施犯罪。在疫情防控期间，破坏轨道、桥梁、隧道、公路、机场、航道、灯塔、标志或者进行其他破坏活动，足以使火车、汽车、电车、船只、航空器发生倾覆、毁坏危险的，依照刑法第一百一十七条、第一百一十九条第一款的规定，以破坏交通设施罪定罪处罚。</w:t>
      </w:r>
    </w:p>
    <w:p w14:paraId="0C4AA70C" w14:textId="77777777" w:rsidR="00AD47C0" w:rsidRDefault="007776BB">
      <w:pPr>
        <w:ind w:firstLineChars="0" w:firstLine="0"/>
      </w:pPr>
      <w:r>
        <w:rPr>
          <w:rFonts w:hint="eastAsia"/>
        </w:rPr>
        <w:t xml:space="preserve">　　办理破坏交通设施案件，要区分具体情况，依法审慎处理。对于为了防止疫情蔓延，未经批准擅自封路阻碍交通，未造成严重后果的，一般不以犯罪论处，由主管部门予以纠正。</w:t>
      </w:r>
    </w:p>
    <w:p w14:paraId="26F72837" w14:textId="77777777" w:rsidR="00AD47C0" w:rsidRDefault="007776BB">
      <w:pPr>
        <w:ind w:firstLineChars="0" w:firstLine="0"/>
      </w:pPr>
      <w:r>
        <w:rPr>
          <w:rFonts w:hint="eastAsia"/>
        </w:rPr>
        <w:lastRenderedPageBreak/>
        <w:t xml:space="preserve">　　（九）依法严惩破坏野生动物资源犯罪。非法猎捕、杀害国家重点保护的珍贵、濒危野生动物的，或者非法收购、运输、出售国家重点保护的珍贵、濒危野生动物及其制品的，依照刑法第三百四十一条第一款的规定，以非法猎捕、杀害珍贵、濒危野生动物罪或者非法收购、运输、出售珍贵、濒危野生动物、珍贵、濒危野生动物制品罪定罪处罚。</w:t>
      </w:r>
    </w:p>
    <w:p w14:paraId="72CE89F0" w14:textId="77777777" w:rsidR="00AD47C0" w:rsidRDefault="007776BB">
      <w:pPr>
        <w:ind w:firstLineChars="0" w:firstLine="0"/>
      </w:pPr>
      <w:r>
        <w:rPr>
          <w:rFonts w:hint="eastAsia"/>
        </w:rPr>
        <w:t xml:space="preserve">　　违反狩猎法规，在禁猎区、禁猎期或者使用禁用的工具、方法进行狩猎，破坏野生动物资源，情节严重的，依照刑法第三百四十一条第二款的规定，以非法狩猎罪定罪处罚。</w:t>
      </w:r>
    </w:p>
    <w:p w14:paraId="788EB2B9" w14:textId="77777777" w:rsidR="00AD47C0" w:rsidRDefault="007776BB">
      <w:pPr>
        <w:ind w:firstLineChars="0" w:firstLine="0"/>
      </w:pPr>
      <w:r>
        <w:rPr>
          <w:rFonts w:hint="eastAsia"/>
        </w:rPr>
        <w:t xml:space="preserve">　　违反国家规定，非法经营非国家重点保护野生动物及其制品（包括开办交易场所、进行网络销售、加工食品出售等），扰乱市场秩序，情节严重的，依照刑法第二百二十五条第四项的规定，以非法经营罪定罪处罚。</w:t>
      </w:r>
    </w:p>
    <w:p w14:paraId="156B4AD6" w14:textId="77777777" w:rsidR="00AD47C0" w:rsidRDefault="007776BB">
      <w:pPr>
        <w:ind w:firstLineChars="0" w:firstLine="0"/>
      </w:pPr>
      <w:r>
        <w:rPr>
          <w:rFonts w:hint="eastAsia"/>
        </w:rPr>
        <w:t xml:space="preserve">　　知道或者应当知道是国家重点保护的珍贵、濒危野生动物及其制品，为食用或者其他目的而非法购买，符合刑法第三百四十一条第一款规定的，以非法收购珍贵、濒危野生动物、珍贵、濒危野生动物制品罪定罪处罚。</w:t>
      </w:r>
    </w:p>
    <w:p w14:paraId="5022AF4F" w14:textId="77777777" w:rsidR="00AD47C0" w:rsidRDefault="007776BB">
      <w:pPr>
        <w:ind w:firstLineChars="0" w:firstLine="0"/>
      </w:pPr>
      <w:r>
        <w:rPr>
          <w:rFonts w:hint="eastAsia"/>
        </w:rPr>
        <w:t xml:space="preserve">　　知道或者应当知道是非法狩猎的野生动物而购买，符合刑法第三百一十二条规定的，以掩饰、隐瞒犯罪所得罪定罪处罚。</w:t>
      </w:r>
    </w:p>
    <w:p w14:paraId="5DAC530C" w14:textId="77777777" w:rsidR="00AD47C0" w:rsidRDefault="007776BB">
      <w:pPr>
        <w:ind w:firstLineChars="0" w:firstLine="0"/>
      </w:pPr>
      <w:r>
        <w:rPr>
          <w:rFonts w:hint="eastAsia"/>
        </w:rPr>
        <w:t xml:space="preserve">　　（十）依法严惩妨害疫情防控的违法行为。实施上述（一）至（九）规定的行为，不构成犯罪的，由公安机关根据治安管理处罚法有关虚构事实扰乱公共秩序，扰乱单位秩序、公共场所秩序、寻衅滋事，拒不执行紧急状态下的决定、命令，</w:t>
      </w:r>
      <w:r>
        <w:rPr>
          <w:rFonts w:hint="eastAsia"/>
        </w:rPr>
        <w:lastRenderedPageBreak/>
        <w:t>阻碍执行职务，冲闯警戒带、警戒区，殴打他人，故意伤害，侮辱他人，诈骗，在铁路沿线非法挖掘坑穴、采石取沙，盗窃、损毁路面公共设施，损毁铁路设施设备，故意损毁财物、哄抢公私财物等规定，予以治安管理处罚，或者由有关部门予以其他行政处罚。</w:t>
      </w:r>
    </w:p>
    <w:p w14:paraId="36FADC09" w14:textId="77777777" w:rsidR="00AD47C0" w:rsidRDefault="007776BB">
      <w:pPr>
        <w:ind w:firstLineChars="0" w:firstLine="0"/>
      </w:pPr>
      <w:r>
        <w:rPr>
          <w:rFonts w:hint="eastAsia"/>
        </w:rPr>
        <w:t xml:space="preserve">　　对于在疫情防控期间实施有关违法犯罪的，要作为从重情节予以</w:t>
      </w:r>
      <w:proofErr w:type="gramStart"/>
      <w:r>
        <w:rPr>
          <w:rFonts w:hint="eastAsia"/>
        </w:rPr>
        <w:t>考量</w:t>
      </w:r>
      <w:proofErr w:type="gramEnd"/>
      <w:r>
        <w:rPr>
          <w:rFonts w:hint="eastAsia"/>
        </w:rPr>
        <w:t>，依法体现从严的政策要求，有力惩治震慑违法犯罪，维护法律权威，维护社会秩序，维护人民群众生命安全和身体健康。</w:t>
      </w:r>
    </w:p>
    <w:p w14:paraId="50D81598" w14:textId="77777777" w:rsidR="00AD47C0" w:rsidRDefault="007776BB">
      <w:pPr>
        <w:ind w:firstLineChars="0" w:firstLine="0"/>
      </w:pPr>
      <w:r>
        <w:rPr>
          <w:rFonts w:hint="eastAsia"/>
        </w:rPr>
        <w:t xml:space="preserve">　　</w:t>
      </w:r>
      <w:bookmarkStart w:id="27" w:name="_Toc1533737011_WPSOffice_Level1"/>
      <w:bookmarkStart w:id="28" w:name="_Toc288731525_WPSOffice_Level1"/>
      <w:r>
        <w:rPr>
          <w:rFonts w:hint="eastAsia"/>
        </w:rPr>
        <w:t>三、健全完善工作机制，保障办案效果和安全</w:t>
      </w:r>
      <w:bookmarkEnd w:id="27"/>
      <w:bookmarkEnd w:id="28"/>
    </w:p>
    <w:p w14:paraId="0CC13746" w14:textId="77777777" w:rsidR="00AD47C0" w:rsidRDefault="007776BB">
      <w:pPr>
        <w:ind w:firstLineChars="0" w:firstLine="0"/>
      </w:pPr>
      <w:r>
        <w:rPr>
          <w:rFonts w:hint="eastAsia"/>
        </w:rPr>
        <w:t xml:space="preserve">　　（一）及时查处案件。公安机关对于妨害新型冠状病毒感染肺炎疫情防控的案件，要依法及时立案查处，全面收集固定证据。对于拒绝隔离治疗或者隔离期未满擅自脱离隔离治疗的人员，公安机关要依法协助医疗机构和有关部门采取强制隔离治疗措施。要严格规范公正文明执法。</w:t>
      </w:r>
    </w:p>
    <w:p w14:paraId="6B721DBE" w14:textId="77777777" w:rsidR="00AD47C0" w:rsidRDefault="007776BB">
      <w:pPr>
        <w:ind w:firstLineChars="0" w:firstLine="0"/>
      </w:pPr>
      <w:r>
        <w:rPr>
          <w:rFonts w:hint="eastAsia"/>
        </w:rPr>
        <w:t xml:space="preserve">　　（二）强化沟通协调。人民法院、人民检察院、公安机关、司法行政机关要加强沟通协调，确保案件顺利侦查、起诉、审判、交付执行。对重大、敏感、复杂案件，公安机关要及时听取人民检察院的意见建议。对社会影响大、舆论关注度高的重大案件，要加强组织领导，按照依法处置、舆论引导、社会面管控“三同步”要求，及时向社会通报案件进展情况，澄清事实真相，做好舆论引导工作。</w:t>
      </w:r>
    </w:p>
    <w:p w14:paraId="13EBED66" w14:textId="77777777" w:rsidR="00AD47C0" w:rsidRDefault="007776BB">
      <w:pPr>
        <w:ind w:firstLineChars="0" w:firstLine="0"/>
      </w:pPr>
      <w:r>
        <w:rPr>
          <w:rFonts w:hint="eastAsia"/>
        </w:rPr>
        <w:t xml:space="preserve">　　（三）保障诉讼权利。要依法保障犯罪嫌疑人、被告人的各项诉讼权利特别是辩护权。要按照刑事案件律师</w:t>
      </w:r>
      <w:proofErr w:type="gramStart"/>
      <w:r>
        <w:rPr>
          <w:rFonts w:hint="eastAsia"/>
        </w:rPr>
        <w:t>辩护全</w:t>
      </w:r>
      <w:proofErr w:type="gramEnd"/>
      <w:r>
        <w:rPr>
          <w:rFonts w:hint="eastAsia"/>
        </w:rPr>
        <w:lastRenderedPageBreak/>
        <w:t>覆盖的要求，积极组织律师为没有委托辩护人的被告人依法提供辩护或者法律帮助。各级司法行政机关要加强对律师辩护代理工作的指导监督，引导广大律师依法依规履行辩护代理职责，切实维护犯罪嫌疑人、被告人的合法权益，保障法律正确实施。</w:t>
      </w:r>
    </w:p>
    <w:p w14:paraId="5CFF20C5" w14:textId="77777777" w:rsidR="00AD47C0" w:rsidRDefault="007776BB">
      <w:pPr>
        <w:ind w:firstLineChars="0" w:firstLine="0"/>
      </w:pPr>
      <w:r>
        <w:rPr>
          <w:rFonts w:hint="eastAsia"/>
        </w:rPr>
        <w:t xml:space="preserve">　　（四）加强宣传教育。人民法院、人民检察院、公安机关、司法行政机关要认真落实“谁执法谁普法”责任制，结合案件办理深入细致开展法治宣传教育工作。要选取典型案例，以案释法，加大警示教育，震慑违法犯罪分子，充分展示坚决依法严惩此类违法犯罪、维护人民群众生命安全和身体健康的决心。要引导广大群众遵纪守法，不信谣、不传谣，依法支持和配合疫情防控工作，为疫情防控工作的顺利开展营造良好的法治和社会环境。</w:t>
      </w:r>
    </w:p>
    <w:p w14:paraId="429900AE" w14:textId="77777777" w:rsidR="00AD47C0" w:rsidRDefault="007776BB">
      <w:pPr>
        <w:ind w:firstLineChars="0" w:firstLine="640"/>
      </w:pPr>
      <w:r>
        <w:rPr>
          <w:rFonts w:hint="eastAsia"/>
        </w:rPr>
        <w:t>（五）注重办案安全。在疫情防控期间，办理妨害新型冠状病毒感染肺炎疫情防控案件，办案人员要注重自身安全，提升防范意识，增强在履行接处警、抓捕、羁押、讯问、审判、执行等职能时的自我保护能力和防范能力。除依法必须当面接触的情形外，可以尽量采取书面审查方式，必要时，可以采取视频等方式讯问犯罪嫌疑人、询问被害人、证人、听取辩护律师意见。人民法院在疫情防控期间审理相关案件的，在坚持依法公开审理的同时，要最大限度减少人员聚集，切实维护诉讼参与人、旁听群众、法院干警的安全和健康。</w:t>
      </w:r>
    </w:p>
    <w:p w14:paraId="02BBE842" w14:textId="77777777" w:rsidR="00AD47C0" w:rsidRDefault="007776BB">
      <w:pPr>
        <w:ind w:firstLine="640"/>
      </w:pPr>
      <w:r>
        <w:rPr>
          <w:rFonts w:hint="eastAsia"/>
        </w:rPr>
        <w:br w:type="page"/>
      </w:r>
    </w:p>
    <w:p w14:paraId="7DC9E5AB" w14:textId="77777777" w:rsidR="00AD47C0" w:rsidRDefault="007776BB">
      <w:pPr>
        <w:ind w:firstLineChars="0" w:firstLine="0"/>
        <w:jc w:val="center"/>
      </w:pPr>
      <w:proofErr w:type="gramStart"/>
      <w:r>
        <w:rPr>
          <w:rFonts w:hint="eastAsia"/>
        </w:rPr>
        <w:lastRenderedPageBreak/>
        <w:t>署法发</w:t>
      </w:r>
      <w:proofErr w:type="gramEnd"/>
      <w:r>
        <w:rPr>
          <w:rFonts w:hint="eastAsia"/>
        </w:rPr>
        <w:t>〔</w:t>
      </w:r>
      <w:r>
        <w:rPr>
          <w:rFonts w:hint="eastAsia"/>
        </w:rPr>
        <w:t>2020</w:t>
      </w:r>
      <w:r>
        <w:rPr>
          <w:rFonts w:hint="eastAsia"/>
        </w:rPr>
        <w:t>〕</w:t>
      </w:r>
      <w:r>
        <w:rPr>
          <w:rFonts w:hint="eastAsia"/>
        </w:rPr>
        <w:t>50</w:t>
      </w:r>
      <w:r>
        <w:rPr>
          <w:rFonts w:hint="eastAsia"/>
        </w:rPr>
        <w:t>号</w:t>
      </w:r>
    </w:p>
    <w:p w14:paraId="457CCC15" w14:textId="77777777" w:rsidR="00AD47C0" w:rsidRDefault="007776BB">
      <w:pPr>
        <w:pStyle w:val="1"/>
        <w:rPr>
          <w:rFonts w:hint="default"/>
        </w:rPr>
      </w:pPr>
      <w:bookmarkStart w:id="29" w:name="_Toc2088363535"/>
      <w:bookmarkStart w:id="30" w:name="_Toc13124"/>
      <w:bookmarkStart w:id="31" w:name="_Toc1585480777"/>
      <w:bookmarkStart w:id="32" w:name="_Toc1545182102_WPSOffice_Level1"/>
      <w:bookmarkStart w:id="33" w:name="_Toc1782568071"/>
      <w:r>
        <w:t>最高人民法院</w:t>
      </w:r>
      <w:r>
        <w:t xml:space="preserve"> </w:t>
      </w:r>
      <w:r>
        <w:t>最高人民检察院</w:t>
      </w:r>
      <w:r>
        <w:t xml:space="preserve"> </w:t>
      </w:r>
      <w:r>
        <w:t>公安部</w:t>
      </w:r>
      <w:r>
        <w:t xml:space="preserve"> </w:t>
      </w:r>
      <w:r>
        <w:t>司法部</w:t>
      </w:r>
      <w:r>
        <w:t xml:space="preserve"> </w:t>
      </w:r>
      <w:r>
        <w:t>海关总署印发《关于进一步加强国境卫生检疫工作</w:t>
      </w:r>
      <w:r>
        <w:t xml:space="preserve"> </w:t>
      </w:r>
      <w:r>
        <w:t>依法惩治妨害国境卫生检疫违法犯罪的意见》的通知</w:t>
      </w:r>
      <w:bookmarkEnd w:id="29"/>
      <w:bookmarkEnd w:id="30"/>
      <w:bookmarkEnd w:id="31"/>
      <w:bookmarkEnd w:id="32"/>
      <w:bookmarkEnd w:id="33"/>
    </w:p>
    <w:p w14:paraId="5FAE0EE1" w14:textId="77777777" w:rsidR="00AD47C0" w:rsidRDefault="00AD47C0">
      <w:pPr>
        <w:ind w:firstLine="640"/>
      </w:pPr>
    </w:p>
    <w:p w14:paraId="337DB1FE" w14:textId="77777777" w:rsidR="00AD47C0" w:rsidRDefault="007776BB">
      <w:pPr>
        <w:ind w:firstLineChars="0" w:firstLine="0"/>
      </w:pPr>
      <w:r>
        <w:rPr>
          <w:rFonts w:hint="eastAsia"/>
        </w:rPr>
        <w:t>各省、自治区、直辖市高级人民法院、人民检察院、公安厅（局）、司法厅（局），解放军军事法院、军事检察院，新疆维吾尔自治区高级人民法院生产建设兵团分院、新疆生产建设兵团人民检察院、公安局、司法局，海关总署广东分署，海关总署驻天津、上海特派办，各直属海关：</w:t>
      </w:r>
    </w:p>
    <w:p w14:paraId="78223875" w14:textId="77777777" w:rsidR="00AD47C0" w:rsidRDefault="007776BB">
      <w:pPr>
        <w:ind w:firstLineChars="0" w:firstLine="0"/>
      </w:pPr>
      <w:r>
        <w:rPr>
          <w:rFonts w:hint="eastAsia"/>
        </w:rPr>
        <w:t xml:space="preserve">　　为贯彻落实《中央全面依法治国委员会关于依法防控新型冠状病毒感染肺炎疫情、切实保障人民群众生命健康安全的意见》，保证国境卫生检疫所涉行政执法和刑事司法的有效衔接、相关法律法规的准确适用，为防控疫病疫情跨境传播、维护公共卫生安全和社会安定有序提供有力的法治保障，最高人民法院、最高人民检察院、公安部、司法部、海关总署联合制定了《关于进一步加强国境卫生检疫工作</w:t>
      </w:r>
      <w:r>
        <w:rPr>
          <w:rFonts w:hint="eastAsia"/>
        </w:rPr>
        <w:t xml:space="preserve"> </w:t>
      </w:r>
      <w:r>
        <w:rPr>
          <w:rFonts w:hint="eastAsia"/>
        </w:rPr>
        <w:t>依法惩治妨害国境卫生检疫违法犯罪的意见》。现予以印发，请结合实际认真贯彻执行。在执行中遇到有关情况和问题，请分别及时报告最高人民法院、最高人民检察院、公安部、司法部、海关总署。</w:t>
      </w:r>
    </w:p>
    <w:p w14:paraId="53DCE2E1" w14:textId="77777777" w:rsidR="00AD47C0" w:rsidRDefault="007776BB">
      <w:pPr>
        <w:ind w:firstLineChars="0" w:firstLine="0"/>
      </w:pPr>
      <w:r>
        <w:rPr>
          <w:rFonts w:hint="eastAsia"/>
        </w:rPr>
        <w:t xml:space="preserve">　　特此通知。</w:t>
      </w:r>
    </w:p>
    <w:p w14:paraId="5BF8ADAD" w14:textId="77777777" w:rsidR="00AD47C0" w:rsidRDefault="00AD47C0">
      <w:pPr>
        <w:ind w:firstLineChars="0" w:firstLine="0"/>
      </w:pPr>
    </w:p>
    <w:p w14:paraId="6E2B9AD0" w14:textId="77777777" w:rsidR="00AD47C0" w:rsidRDefault="00AD47C0">
      <w:pPr>
        <w:ind w:firstLineChars="0" w:firstLine="0"/>
      </w:pPr>
    </w:p>
    <w:p w14:paraId="19DF1D05" w14:textId="77777777" w:rsidR="00AD47C0" w:rsidRDefault="007776BB">
      <w:pPr>
        <w:ind w:firstLineChars="0" w:firstLine="0"/>
        <w:jc w:val="right"/>
      </w:pPr>
      <w:r>
        <w:rPr>
          <w:rFonts w:hint="eastAsia"/>
        </w:rPr>
        <w:t xml:space="preserve">　　最高人民法院</w:t>
      </w:r>
      <w:r>
        <w:rPr>
          <w:rFonts w:hint="eastAsia"/>
        </w:rPr>
        <w:t xml:space="preserve">    </w:t>
      </w:r>
      <w:r>
        <w:rPr>
          <w:rFonts w:hint="eastAsia"/>
        </w:rPr>
        <w:t>最高人民检察院</w:t>
      </w:r>
      <w:r>
        <w:rPr>
          <w:rFonts w:hint="eastAsia"/>
        </w:rPr>
        <w:t xml:space="preserve">   </w:t>
      </w:r>
      <w:r>
        <w:rPr>
          <w:rFonts w:hint="eastAsia"/>
        </w:rPr>
        <w:t>公安部</w:t>
      </w:r>
    </w:p>
    <w:p w14:paraId="1F68FB3F" w14:textId="77777777" w:rsidR="00AD47C0" w:rsidRDefault="007776BB">
      <w:pPr>
        <w:ind w:firstLineChars="0" w:firstLine="0"/>
        <w:jc w:val="right"/>
      </w:pPr>
      <w:r>
        <w:rPr>
          <w:rFonts w:hint="eastAsia"/>
        </w:rPr>
        <w:t xml:space="preserve">　　司法部</w:t>
      </w:r>
      <w:r>
        <w:rPr>
          <w:rFonts w:hint="eastAsia"/>
        </w:rPr>
        <w:t xml:space="preserve">    </w:t>
      </w:r>
      <w:r>
        <w:rPr>
          <w:rFonts w:hint="eastAsia"/>
        </w:rPr>
        <w:t>海关总署</w:t>
      </w:r>
    </w:p>
    <w:p w14:paraId="197B5CBB" w14:textId="77777777" w:rsidR="00AD47C0" w:rsidRDefault="007776BB">
      <w:pPr>
        <w:ind w:firstLineChars="0" w:firstLine="0"/>
        <w:jc w:val="right"/>
      </w:pPr>
      <w:r>
        <w:rPr>
          <w:rFonts w:hint="eastAsia"/>
        </w:rPr>
        <w:t xml:space="preserve">　　</w:t>
      </w:r>
      <w:r>
        <w:rPr>
          <w:rFonts w:hint="eastAsia"/>
        </w:rPr>
        <w:t>2020</w:t>
      </w:r>
      <w:r>
        <w:rPr>
          <w:rFonts w:hint="eastAsia"/>
        </w:rPr>
        <w:t>年</w:t>
      </w:r>
      <w:r>
        <w:rPr>
          <w:rFonts w:hint="eastAsia"/>
        </w:rPr>
        <w:t>3</w:t>
      </w:r>
      <w:r>
        <w:rPr>
          <w:rFonts w:hint="eastAsia"/>
        </w:rPr>
        <w:t>月</w:t>
      </w:r>
      <w:r>
        <w:rPr>
          <w:rFonts w:hint="eastAsia"/>
        </w:rPr>
        <w:t>13</w:t>
      </w:r>
      <w:r>
        <w:rPr>
          <w:rFonts w:hint="eastAsia"/>
        </w:rPr>
        <w:t>日</w:t>
      </w:r>
    </w:p>
    <w:p w14:paraId="2CA1384B" w14:textId="77777777" w:rsidR="00AD47C0" w:rsidRDefault="007776BB">
      <w:pPr>
        <w:ind w:firstLineChars="0" w:firstLine="0"/>
      </w:pPr>
      <w:r>
        <w:rPr>
          <w:rFonts w:hint="eastAsia"/>
        </w:rPr>
        <w:br w:type="page"/>
      </w:r>
    </w:p>
    <w:p w14:paraId="3FF95E3A" w14:textId="77777777" w:rsidR="00AD47C0" w:rsidRDefault="007776BB">
      <w:pPr>
        <w:ind w:firstLineChars="0" w:firstLine="0"/>
        <w:jc w:val="center"/>
      </w:pPr>
      <w:r>
        <w:rPr>
          <w:rFonts w:hint="eastAsia"/>
        </w:rPr>
        <w:lastRenderedPageBreak/>
        <w:t>最高人民法院</w:t>
      </w:r>
      <w:r>
        <w:rPr>
          <w:rFonts w:hint="eastAsia"/>
        </w:rPr>
        <w:t xml:space="preserve"> </w:t>
      </w:r>
      <w:r>
        <w:rPr>
          <w:rFonts w:hint="eastAsia"/>
        </w:rPr>
        <w:t>最高人民检察院</w:t>
      </w:r>
      <w:r>
        <w:rPr>
          <w:rFonts w:hint="eastAsia"/>
        </w:rPr>
        <w:t xml:space="preserve"> </w:t>
      </w:r>
      <w:r>
        <w:rPr>
          <w:rFonts w:hint="eastAsia"/>
        </w:rPr>
        <w:t>公安部</w:t>
      </w:r>
    </w:p>
    <w:p w14:paraId="5CA0ADC3" w14:textId="77777777" w:rsidR="00AD47C0" w:rsidRDefault="007776BB">
      <w:pPr>
        <w:ind w:firstLineChars="0" w:firstLine="0"/>
        <w:jc w:val="center"/>
      </w:pPr>
      <w:r>
        <w:rPr>
          <w:rFonts w:hint="eastAsia"/>
        </w:rPr>
        <w:t>司法部</w:t>
      </w:r>
      <w:r>
        <w:rPr>
          <w:rFonts w:hint="eastAsia"/>
        </w:rPr>
        <w:t xml:space="preserve"> </w:t>
      </w:r>
      <w:r>
        <w:rPr>
          <w:rFonts w:hint="eastAsia"/>
        </w:rPr>
        <w:t>海关总署关于进一步加强国境</w:t>
      </w:r>
    </w:p>
    <w:p w14:paraId="1B36F1C0" w14:textId="77777777" w:rsidR="00AD47C0" w:rsidRDefault="007776BB">
      <w:pPr>
        <w:ind w:firstLineChars="0" w:firstLine="0"/>
        <w:jc w:val="center"/>
      </w:pPr>
      <w:r>
        <w:rPr>
          <w:rFonts w:hint="eastAsia"/>
        </w:rPr>
        <w:t>卫生检疫工作</w:t>
      </w:r>
      <w:r>
        <w:rPr>
          <w:rFonts w:hint="eastAsia"/>
        </w:rPr>
        <w:t xml:space="preserve"> </w:t>
      </w:r>
      <w:r>
        <w:rPr>
          <w:rFonts w:hint="eastAsia"/>
        </w:rPr>
        <w:t>依法惩治妨害国境</w:t>
      </w:r>
    </w:p>
    <w:p w14:paraId="25E51969" w14:textId="77777777" w:rsidR="00AD47C0" w:rsidRDefault="007776BB">
      <w:pPr>
        <w:ind w:firstLineChars="0" w:firstLine="0"/>
        <w:jc w:val="center"/>
      </w:pPr>
      <w:r>
        <w:rPr>
          <w:rFonts w:hint="eastAsia"/>
        </w:rPr>
        <w:t>卫生检疫违法犯罪的意见</w:t>
      </w:r>
    </w:p>
    <w:p w14:paraId="610C8FA2" w14:textId="77777777" w:rsidR="00AD47C0" w:rsidRDefault="00AD47C0">
      <w:pPr>
        <w:ind w:firstLineChars="0" w:firstLine="0"/>
      </w:pPr>
    </w:p>
    <w:p w14:paraId="39EF266C" w14:textId="77777777" w:rsidR="00AD47C0" w:rsidRDefault="007776BB">
      <w:pPr>
        <w:ind w:firstLineChars="0" w:firstLine="0"/>
      </w:pPr>
      <w:r>
        <w:rPr>
          <w:rFonts w:hint="eastAsia"/>
        </w:rPr>
        <w:t xml:space="preserve">　　为进一步加强国境卫生检疫工作，依法惩治妨害国境卫生检疫违法犯罪行为，维护公共卫生安全，保障人民群众生命安全和身体健康，根据有关法律、司法解释的规定，制定本意见。</w:t>
      </w:r>
    </w:p>
    <w:p w14:paraId="26A1DEA5" w14:textId="77777777" w:rsidR="00AD47C0" w:rsidRDefault="00AD47C0">
      <w:pPr>
        <w:ind w:firstLineChars="0" w:firstLine="0"/>
      </w:pPr>
    </w:p>
    <w:p w14:paraId="2AE71884" w14:textId="77777777" w:rsidR="00AD47C0" w:rsidRDefault="007776BB">
      <w:pPr>
        <w:ind w:firstLineChars="0" w:firstLine="0"/>
      </w:pPr>
      <w:r>
        <w:rPr>
          <w:rFonts w:hint="eastAsia"/>
        </w:rPr>
        <w:t xml:space="preserve">　　</w:t>
      </w:r>
      <w:bookmarkStart w:id="34" w:name="_Toc355845143_WPSOffice_Level1"/>
      <w:bookmarkStart w:id="35" w:name="_Toc43488761_WPSOffice_Level1"/>
      <w:r>
        <w:rPr>
          <w:rFonts w:hint="eastAsia"/>
        </w:rPr>
        <w:t>一、充分认识国境卫生检疫对于维护公共卫生安全的重要意义</w:t>
      </w:r>
      <w:bookmarkEnd w:id="34"/>
      <w:bookmarkEnd w:id="35"/>
    </w:p>
    <w:p w14:paraId="7EA438BF" w14:textId="77777777" w:rsidR="00AD47C0" w:rsidRDefault="007776BB">
      <w:pPr>
        <w:ind w:firstLineChars="0" w:firstLine="0"/>
      </w:pPr>
      <w:r>
        <w:rPr>
          <w:rFonts w:hint="eastAsia"/>
        </w:rPr>
        <w:t xml:space="preserve">　　国境卫生检疫对防止传染病传入传出国境，保障人民群众生命安全和身体健康，维护公共卫生安全和社会安定有序发挥着重要作用。党中央、国务院高度重视国境卫生检疫工作，特别是新冠肺炎疫情发生以来，习近平总书记对强化公共卫生法治保障、改革完善疾病预防控制体系、健全防治结合、联防联控、群防群治工作机制</w:t>
      </w:r>
      <w:proofErr w:type="gramStart"/>
      <w:r>
        <w:rPr>
          <w:rFonts w:hint="eastAsia"/>
        </w:rPr>
        <w:t>作出</w:t>
      </w:r>
      <w:proofErr w:type="gramEnd"/>
      <w:r>
        <w:rPr>
          <w:rFonts w:hint="eastAsia"/>
        </w:rPr>
        <w:t>一系列重要指示批示。各级人民法院、人民检察院、公安机关、司法行政机关、海关要切实提高政治站位，把思想和行动统一到习近平总书记重要指示批示精神上来，坚决贯彻落实党中央决策部署，增强“四个意识”、坚定“四个自信”、做到“两个维护”；从贯彻落实总体国家安全观、推动构建人类命运共同体的高度，始终将人民群众的生命安全和身体健康放在第一位，切实提</w:t>
      </w:r>
      <w:r>
        <w:rPr>
          <w:rFonts w:hint="eastAsia"/>
        </w:rPr>
        <w:lastRenderedPageBreak/>
        <w:t>升国境卫生检疫行政执法和司法办案水平。特别是面对当前新冠肺炎疫情在境外呈现扩散态势、通过口岸向境内蔓延扩散风险加剧的严峻形势，要依法及时、从严惩治妨害国境卫生检疫的各类违法犯罪行为，切实筑牢国境卫生检疫防线，坚决遏制疫情通过口岸传播扩散，为维护公共卫生安全提供有力的法治保障。</w:t>
      </w:r>
    </w:p>
    <w:p w14:paraId="7D21EB72" w14:textId="77777777" w:rsidR="00AD47C0" w:rsidRDefault="007776BB">
      <w:pPr>
        <w:ind w:firstLineChars="0" w:firstLine="0"/>
      </w:pPr>
      <w:r>
        <w:rPr>
          <w:rFonts w:hint="eastAsia"/>
        </w:rPr>
        <w:t xml:space="preserve">　　</w:t>
      </w:r>
      <w:bookmarkStart w:id="36" w:name="_Toc771166147_WPSOffice_Level1"/>
      <w:bookmarkStart w:id="37" w:name="_Toc2094845153_WPSOffice_Level1"/>
      <w:r>
        <w:rPr>
          <w:rFonts w:hint="eastAsia"/>
        </w:rPr>
        <w:t>二、依法惩治妨害国境卫生检疫的违法犯罪行为</w:t>
      </w:r>
      <w:bookmarkEnd w:id="36"/>
      <w:bookmarkEnd w:id="37"/>
    </w:p>
    <w:p w14:paraId="1952828E" w14:textId="77777777" w:rsidR="00AD47C0" w:rsidRDefault="007776BB">
      <w:pPr>
        <w:ind w:firstLineChars="0" w:firstLine="0"/>
      </w:pPr>
      <w:r>
        <w:rPr>
          <w:rFonts w:hint="eastAsia"/>
        </w:rPr>
        <w:t xml:space="preserve">　　为加强国境卫生检疫工作，防止传染病传入传出国境，保护人民群众健康安全，刑法、国境卫生检疫法对妨害国境卫生检疫违法犯罪行为及其处罚</w:t>
      </w:r>
      <w:proofErr w:type="gramStart"/>
      <w:r>
        <w:rPr>
          <w:rFonts w:hint="eastAsia"/>
        </w:rPr>
        <w:t>作出</w:t>
      </w:r>
      <w:proofErr w:type="gramEnd"/>
      <w:r>
        <w:rPr>
          <w:rFonts w:hint="eastAsia"/>
        </w:rPr>
        <w:t>规定。人民法院、人民检察院、公安机关、海关在办理妨害国境卫生检疫案件时，应当准确理解和严格适用刑法、国境卫生检疫法等有关规定，依法惩治相关违法犯罪行为。</w:t>
      </w:r>
    </w:p>
    <w:p w14:paraId="0D674B18" w14:textId="77777777" w:rsidR="00AD47C0" w:rsidRDefault="007776BB">
      <w:pPr>
        <w:ind w:firstLineChars="0" w:firstLine="0"/>
      </w:pPr>
      <w:r>
        <w:rPr>
          <w:rFonts w:hint="eastAsia"/>
        </w:rPr>
        <w:t xml:space="preserve">　　（一）进一步加强国境卫生检疫行政执法。海关要在各口岸加强国境卫生检疫工作宣传，引导出入境人员以及接受检疫监管的单位和人员严格遵守国境卫生检疫法等法律法规的规定，配合和接受海关国境卫生检疫。同时，要加大国境卫生检疫行政执法力度，对于违反国境卫生检疫法及其实施细则，尚不构成犯罪的行为，依法给予行政处罚。</w:t>
      </w:r>
    </w:p>
    <w:p w14:paraId="4EB89276" w14:textId="77777777" w:rsidR="00AD47C0" w:rsidRDefault="007776BB">
      <w:pPr>
        <w:ind w:firstLineChars="0" w:firstLine="0"/>
      </w:pPr>
      <w:r>
        <w:rPr>
          <w:rFonts w:hint="eastAsia"/>
        </w:rPr>
        <w:t xml:space="preserve">　　（二）依法惩治妨害国境卫生检疫犯罪。根据刑法第三百三十二条规定，违反国境卫生检疫规定，实施下列行为之一的，属于妨害国境卫生检疫行为：</w:t>
      </w:r>
    </w:p>
    <w:p w14:paraId="19D7A24B" w14:textId="77777777" w:rsidR="00AD47C0" w:rsidRDefault="007776BB">
      <w:pPr>
        <w:ind w:firstLineChars="0" w:firstLine="0"/>
      </w:pPr>
      <w:r>
        <w:rPr>
          <w:rFonts w:hint="eastAsia"/>
        </w:rPr>
        <w:t xml:space="preserve">　　</w:t>
      </w:r>
      <w:r>
        <w:rPr>
          <w:rFonts w:hint="eastAsia"/>
        </w:rPr>
        <w:t xml:space="preserve">1. </w:t>
      </w:r>
      <w:r>
        <w:rPr>
          <w:rFonts w:hint="eastAsia"/>
        </w:rPr>
        <w:t>检疫传染病染疫人或者染疫嫌疑人拒绝执行海关依照国境卫生检疫法等法律法规提出的健康申报、体温监测、</w:t>
      </w:r>
      <w:r>
        <w:rPr>
          <w:rFonts w:hint="eastAsia"/>
        </w:rPr>
        <w:lastRenderedPageBreak/>
        <w:t>医学巡查、流行病学调查、医学排查、采样等卫生检疫措施，或者隔离、留验、就地诊验、转诊等卫生处理措施的；</w:t>
      </w:r>
    </w:p>
    <w:p w14:paraId="0079E088" w14:textId="77777777" w:rsidR="00AD47C0" w:rsidRDefault="007776BB">
      <w:pPr>
        <w:ind w:firstLineChars="0" w:firstLine="0"/>
      </w:pPr>
      <w:r>
        <w:rPr>
          <w:rFonts w:hint="eastAsia"/>
        </w:rPr>
        <w:t xml:space="preserve">　　</w:t>
      </w:r>
      <w:r>
        <w:rPr>
          <w:rFonts w:hint="eastAsia"/>
        </w:rPr>
        <w:t xml:space="preserve">2. </w:t>
      </w:r>
      <w:r>
        <w:rPr>
          <w:rFonts w:hint="eastAsia"/>
        </w:rPr>
        <w:t>检疫传染病染疫人或者染疫嫌疑人采取</w:t>
      </w:r>
      <w:proofErr w:type="gramStart"/>
      <w:r>
        <w:rPr>
          <w:rFonts w:hint="eastAsia"/>
        </w:rPr>
        <w:t>不</w:t>
      </w:r>
      <w:proofErr w:type="gramEnd"/>
      <w:r>
        <w:rPr>
          <w:rFonts w:hint="eastAsia"/>
        </w:rPr>
        <w:t>如实填报健康申明卡等方式隐瞒疫情，或者伪造、涂改检疫单、证等方式伪造情节的；</w:t>
      </w:r>
    </w:p>
    <w:p w14:paraId="5EA7673E" w14:textId="77777777" w:rsidR="00AD47C0" w:rsidRDefault="007776BB">
      <w:pPr>
        <w:ind w:firstLineChars="0" w:firstLine="0"/>
      </w:pPr>
      <w:r>
        <w:rPr>
          <w:rFonts w:hint="eastAsia"/>
        </w:rPr>
        <w:t xml:space="preserve">　　</w:t>
      </w:r>
      <w:r>
        <w:rPr>
          <w:rFonts w:hint="eastAsia"/>
        </w:rPr>
        <w:t xml:space="preserve">3. </w:t>
      </w:r>
      <w:r>
        <w:rPr>
          <w:rFonts w:hint="eastAsia"/>
        </w:rPr>
        <w:t>知道或者应当知道实施审批管理的微生物、人体组织、生物制品、血液及其制品等特殊物品可能造成检疫传染病传播，未经</w:t>
      </w:r>
      <w:proofErr w:type="gramStart"/>
      <w:r>
        <w:rPr>
          <w:rFonts w:hint="eastAsia"/>
        </w:rPr>
        <w:t>审批仍</w:t>
      </w:r>
      <w:proofErr w:type="gramEnd"/>
      <w:r>
        <w:rPr>
          <w:rFonts w:hint="eastAsia"/>
        </w:rPr>
        <w:t>逃避检疫，携运、寄递出入境的；</w:t>
      </w:r>
    </w:p>
    <w:p w14:paraId="5730AB50" w14:textId="77777777" w:rsidR="00AD47C0" w:rsidRDefault="007776BB">
      <w:pPr>
        <w:ind w:firstLineChars="0" w:firstLine="0"/>
      </w:pPr>
      <w:r>
        <w:rPr>
          <w:rFonts w:hint="eastAsia"/>
        </w:rPr>
        <w:t xml:space="preserve">　　</w:t>
      </w:r>
      <w:r>
        <w:rPr>
          <w:rFonts w:hint="eastAsia"/>
        </w:rPr>
        <w:t xml:space="preserve">4. </w:t>
      </w:r>
      <w:r>
        <w:rPr>
          <w:rFonts w:hint="eastAsia"/>
        </w:rPr>
        <w:t>出入境交通工具上发现有检疫传染病染疫人或者染疫嫌疑人，交通工具负责人拒绝接受卫生检疫或者拒不接受卫生处理的；</w:t>
      </w:r>
    </w:p>
    <w:p w14:paraId="0128EFB0" w14:textId="77777777" w:rsidR="00AD47C0" w:rsidRDefault="007776BB">
      <w:pPr>
        <w:ind w:firstLineChars="0" w:firstLine="0"/>
      </w:pPr>
      <w:r>
        <w:rPr>
          <w:rFonts w:hint="eastAsia"/>
        </w:rPr>
        <w:t xml:space="preserve">　　</w:t>
      </w:r>
      <w:r>
        <w:rPr>
          <w:rFonts w:hint="eastAsia"/>
        </w:rPr>
        <w:t xml:space="preserve">5. </w:t>
      </w:r>
      <w:r>
        <w:rPr>
          <w:rFonts w:hint="eastAsia"/>
        </w:rPr>
        <w:t>来自检疫传染病流行国家、地区的出入境交通工具上出现非意外伤害死亡且死因不明的人员，交通工具负责人故意隐瞒情况的；</w:t>
      </w:r>
    </w:p>
    <w:p w14:paraId="1A7FDB54" w14:textId="77777777" w:rsidR="00AD47C0" w:rsidRDefault="007776BB">
      <w:pPr>
        <w:ind w:firstLineChars="0" w:firstLine="0"/>
      </w:pPr>
      <w:r>
        <w:rPr>
          <w:rFonts w:hint="eastAsia"/>
        </w:rPr>
        <w:t xml:space="preserve">　　</w:t>
      </w:r>
      <w:r>
        <w:rPr>
          <w:rFonts w:hint="eastAsia"/>
        </w:rPr>
        <w:t xml:space="preserve">6. </w:t>
      </w:r>
      <w:r>
        <w:rPr>
          <w:rFonts w:hint="eastAsia"/>
        </w:rPr>
        <w:t>其他拒绝执行海关依照国境卫生检疫法等法律法规提出的检疫措施的。</w:t>
      </w:r>
    </w:p>
    <w:p w14:paraId="360DD552" w14:textId="77777777" w:rsidR="00AD47C0" w:rsidRDefault="007776BB">
      <w:pPr>
        <w:ind w:firstLineChars="0" w:firstLine="0"/>
      </w:pPr>
      <w:r>
        <w:rPr>
          <w:rFonts w:hint="eastAsia"/>
        </w:rPr>
        <w:t xml:space="preserve">　　实施上述行为，引起鼠疫、霍乱、黄热病以及新冠肺炎等国务院确定和公布的其他检疫传染病传播或者有传播严重危险的，依照刑法第三百三十二条的规定，以妨害国境卫生检疫罪定罪处罚。</w:t>
      </w:r>
    </w:p>
    <w:p w14:paraId="4BBD8BC9" w14:textId="77777777" w:rsidR="00AD47C0" w:rsidRDefault="007776BB">
      <w:pPr>
        <w:ind w:firstLineChars="0" w:firstLine="0"/>
      </w:pPr>
      <w:r>
        <w:rPr>
          <w:rFonts w:hint="eastAsia"/>
        </w:rPr>
        <w:t xml:space="preserve">　　对于单位实施妨害国境卫生检疫行为，引起鼠疫、霍乱、黄热病以及新冠肺炎等国务院确定和公布的其他检疫传染病传播或者有传播严重危险的，应当对单位判处罚金，并对其直接负责的主管人员和其他直接责任人员定罪处罚。</w:t>
      </w:r>
    </w:p>
    <w:p w14:paraId="41A869D9" w14:textId="77777777" w:rsidR="00AD47C0" w:rsidRDefault="007776BB">
      <w:pPr>
        <w:ind w:firstLineChars="0" w:firstLine="0"/>
      </w:pPr>
      <w:r>
        <w:rPr>
          <w:rFonts w:hint="eastAsia"/>
        </w:rPr>
        <w:lastRenderedPageBreak/>
        <w:t xml:space="preserve">　　</w:t>
      </w:r>
      <w:bookmarkStart w:id="38" w:name="_Toc925622984_WPSOffice_Level1"/>
      <w:bookmarkStart w:id="39" w:name="_Toc68093906_WPSOffice_Level1"/>
      <w:r>
        <w:rPr>
          <w:rFonts w:hint="eastAsia"/>
        </w:rPr>
        <w:t>三、健全完善工作机制，保障依法科学有序防控</w:t>
      </w:r>
      <w:bookmarkEnd w:id="38"/>
      <w:bookmarkEnd w:id="39"/>
    </w:p>
    <w:p w14:paraId="74F17CC6" w14:textId="77777777" w:rsidR="00AD47C0" w:rsidRDefault="007776BB">
      <w:pPr>
        <w:ind w:firstLineChars="0" w:firstLine="0"/>
      </w:pPr>
      <w:r>
        <w:rPr>
          <w:rFonts w:hint="eastAsia"/>
        </w:rPr>
        <w:t xml:space="preserve">　　（一）做好行刑衔接。海关要严把口岸疫情防控第一关，严厉追究违反国境卫生检疫规定的行政法律责任，完善执法办案流程，坚持严格执法和依法办案。做好行政执法和刑事司法的衔接，对符合国境卫生检疫监管领域刑事案件立案追诉标准的案件，要依照有关规定，及时办理移送公安机关的相关手续，不得以行政处罚代替刑事处罚。</w:t>
      </w:r>
    </w:p>
    <w:p w14:paraId="6F4CBB0D" w14:textId="77777777" w:rsidR="00AD47C0" w:rsidRDefault="007776BB">
      <w:pPr>
        <w:ind w:firstLineChars="0" w:firstLine="0"/>
      </w:pPr>
      <w:r>
        <w:rPr>
          <w:rFonts w:hint="eastAsia"/>
        </w:rPr>
        <w:t xml:space="preserve">　　（二）加快案件侦办。公安机关对于妨害国境卫生检疫犯罪案件，要依法及时立案查处，全面收集固定证据。对新冠肺炎疫情防控期间发生的妨害国境卫生检疫犯罪，要快</w:t>
      </w:r>
      <w:proofErr w:type="gramStart"/>
      <w:r>
        <w:rPr>
          <w:rFonts w:hint="eastAsia"/>
        </w:rPr>
        <w:t>侦</w:t>
      </w:r>
      <w:proofErr w:type="gramEnd"/>
      <w:r>
        <w:rPr>
          <w:rFonts w:hint="eastAsia"/>
        </w:rPr>
        <w:t>快破，并及时予以曝光，形成强大震慑。</w:t>
      </w:r>
    </w:p>
    <w:p w14:paraId="6DB0DD21" w14:textId="77777777" w:rsidR="00AD47C0" w:rsidRDefault="007776BB">
      <w:pPr>
        <w:ind w:firstLineChars="0" w:firstLine="0"/>
      </w:pPr>
      <w:r>
        <w:rPr>
          <w:rFonts w:hint="eastAsia"/>
        </w:rPr>
        <w:t xml:space="preserve">　　（三）强化检察职能。人民检察院要加强对妨害国境卫生检疫犯罪案件的立案监督，发现应当立案而不立案的，应当要求公安机关说明理由，认为理由不成立的，应当依法通知公安机关立案。对于妨害国境卫生检疫犯罪案件，人民检察院可以对案件性质、收集证据和适用法律等向公安机关提出意见建议。对于符合逮捕、起诉条件的涉嫌妨害国境卫生检疫罪的犯罪嫌疑人，应当及时批准逮捕、提起公诉。发挥检察建议的作用，促进疫情防控体系化治理。</w:t>
      </w:r>
    </w:p>
    <w:p w14:paraId="35201B1F" w14:textId="77777777" w:rsidR="00AD47C0" w:rsidRDefault="007776BB">
      <w:pPr>
        <w:ind w:firstLineChars="0" w:firstLine="0"/>
      </w:pPr>
      <w:r>
        <w:rPr>
          <w:rFonts w:hint="eastAsia"/>
        </w:rPr>
        <w:t xml:space="preserve">　　（四）加强沟通协调。人民法院、人民检察院、公安机关、司法行政机关、海关要加强沟通协调，畅通联系渠道，建立常态化合作机制。既要严格履行法定职责，各司其职，各负其责，又要相互配合，相互协作，实现资源共享和优势互补，形成依法惩治妨害国境卫生检疫违法犯罪的合力。对</w:t>
      </w:r>
      <w:r>
        <w:rPr>
          <w:rFonts w:hint="eastAsia"/>
        </w:rPr>
        <w:lastRenderedPageBreak/>
        <w:t>社会影响大、舆论关注度高的重大案件，要按照依法处置、舆论引导、社会面管控“三同步”要求，及时澄清事实真相，做好舆论引导和舆情应对工作。</w:t>
      </w:r>
    </w:p>
    <w:p w14:paraId="2BBD4FE7" w14:textId="77777777" w:rsidR="00AD47C0" w:rsidRDefault="007776BB">
      <w:pPr>
        <w:ind w:firstLineChars="0" w:firstLine="0"/>
      </w:pPr>
      <w:r>
        <w:rPr>
          <w:rFonts w:hint="eastAsia"/>
        </w:rPr>
        <w:t xml:space="preserve">　　（五）坚持过罚相当。进一步规范国境卫生检疫执法活动，切实做到严格规范公正文明执法。注重把握宽严相济政策：对于行政违法行为，要根据违法行为的危害程度和悔过态度，综合确定处罚种类和幅度。对于涉嫌犯罪的，要重点打击情节恶劣、后果严重的犯罪行为；对于情节轻微且真诚悔改的，依法予以从宽处理。</w:t>
      </w:r>
    </w:p>
    <w:p w14:paraId="18AF0A04" w14:textId="77777777" w:rsidR="00AD47C0" w:rsidRDefault="007776BB">
      <w:pPr>
        <w:ind w:firstLineChars="0" w:firstLine="0"/>
      </w:pPr>
      <w:r>
        <w:rPr>
          <w:rFonts w:hint="eastAsia"/>
        </w:rPr>
        <w:t xml:space="preserve">　　（六）维护公平正义。人民法院、人民检察院、公安机关要依法保障犯罪嫌疑人、被告人的各项诉讼权利特别是辩护权，切实维护当事人合法权益，维护法律正确实施。司法行政机关要加强对律师辩护代理工作的指导监督，促进律师依法依规执业。人民法院、人民检察院、公安机关、司法行政机关、海关要认真落实“谁执法谁普法”责任制，选取典型案例，开展以案释法，加大警示教育，震慑不法分子，</w:t>
      </w:r>
      <w:proofErr w:type="gramStart"/>
      <w:r>
        <w:rPr>
          <w:rFonts w:hint="eastAsia"/>
        </w:rPr>
        <w:t>释放正</w:t>
      </w:r>
      <w:proofErr w:type="gramEnd"/>
      <w:r>
        <w:rPr>
          <w:rFonts w:hint="eastAsia"/>
        </w:rPr>
        <w:t>能量，为疫情防控营造良好的法治和社会环境。</w:t>
      </w:r>
    </w:p>
    <w:p w14:paraId="0E1FFEAB" w14:textId="77777777" w:rsidR="00AD47C0" w:rsidRDefault="007776BB">
      <w:pPr>
        <w:ind w:firstLine="640"/>
      </w:pPr>
      <w:r>
        <w:rPr>
          <w:rFonts w:hint="eastAsia"/>
        </w:rPr>
        <w:br w:type="page"/>
      </w:r>
    </w:p>
    <w:p w14:paraId="7C7996F9" w14:textId="77777777" w:rsidR="00AD47C0" w:rsidRDefault="007776BB">
      <w:pPr>
        <w:ind w:firstLineChars="0" w:firstLine="0"/>
        <w:jc w:val="center"/>
      </w:pPr>
      <w:r>
        <w:rPr>
          <w:rFonts w:hint="eastAsia"/>
        </w:rPr>
        <w:lastRenderedPageBreak/>
        <w:t>法〔</w:t>
      </w:r>
      <w:r>
        <w:rPr>
          <w:rFonts w:hint="eastAsia"/>
        </w:rPr>
        <w:t>2020</w:t>
      </w:r>
      <w:r>
        <w:rPr>
          <w:rFonts w:hint="eastAsia"/>
        </w:rPr>
        <w:t>〕</w:t>
      </w:r>
      <w:r>
        <w:rPr>
          <w:rFonts w:hint="eastAsia"/>
        </w:rPr>
        <w:t>49</w:t>
      </w:r>
      <w:r>
        <w:rPr>
          <w:rFonts w:hint="eastAsia"/>
        </w:rPr>
        <w:t>号</w:t>
      </w:r>
    </w:p>
    <w:p w14:paraId="5FA1B8C7" w14:textId="77777777" w:rsidR="00AD47C0" w:rsidRDefault="007776BB">
      <w:pPr>
        <w:pStyle w:val="1"/>
        <w:rPr>
          <w:rFonts w:hint="default"/>
        </w:rPr>
      </w:pPr>
      <w:bookmarkStart w:id="40" w:name="_Toc1992977938_WPSOffice_Level1"/>
      <w:bookmarkStart w:id="41" w:name="_Toc12386"/>
      <w:bookmarkStart w:id="42" w:name="_Toc653206177"/>
      <w:bookmarkStart w:id="43" w:name="_Toc1198327063"/>
      <w:bookmarkStart w:id="44" w:name="_Toc77210000"/>
      <w:r>
        <w:t>最高人民法院关于新冠肺炎疫情防控期间加强和规范在线诉讼工作的通知</w:t>
      </w:r>
      <w:bookmarkEnd w:id="40"/>
      <w:bookmarkEnd w:id="41"/>
      <w:bookmarkEnd w:id="42"/>
      <w:bookmarkEnd w:id="43"/>
      <w:bookmarkEnd w:id="44"/>
    </w:p>
    <w:p w14:paraId="5A3AA0E7" w14:textId="77777777" w:rsidR="00AD47C0" w:rsidRDefault="007776BB">
      <w:pPr>
        <w:ind w:firstLineChars="0" w:firstLine="0"/>
      </w:pPr>
      <w:r>
        <w:rPr>
          <w:rFonts w:hint="eastAsia"/>
        </w:rPr>
        <w:t>各省、自治区、直辖市高级人民法院，解放军军事法院，新疆维吾尔自治区高级人民法院生产建设兵团分院：</w:t>
      </w:r>
    </w:p>
    <w:p w14:paraId="163BAC5D" w14:textId="77777777" w:rsidR="00AD47C0" w:rsidRDefault="007776BB">
      <w:pPr>
        <w:ind w:firstLineChars="0" w:firstLine="0"/>
      </w:pPr>
      <w:r>
        <w:rPr>
          <w:rFonts w:hint="eastAsia"/>
        </w:rPr>
        <w:t xml:space="preserve">　　为深入贯彻习近平总书记关于新冠肺炎疫情防控工作的系列重要指示精神，坚决贯彻落实党中央决策部署，有效防控新冠肺炎疫情，切实保障人民群众生命安全和身体健康，维护当事人合法权益，通过推行在线诉讼为疫情防控提供有力司法保障，确保在线诉讼活动规范有序，现就做好疫情防控期间人民法院在线诉讼相关工作通知如下。</w:t>
      </w:r>
    </w:p>
    <w:p w14:paraId="0A503B96" w14:textId="77777777" w:rsidR="00AD47C0" w:rsidRDefault="007776BB">
      <w:pPr>
        <w:ind w:firstLineChars="0" w:firstLine="0"/>
      </w:pPr>
      <w:r>
        <w:rPr>
          <w:rFonts w:hint="eastAsia"/>
        </w:rPr>
        <w:t xml:space="preserve">　　一、各级人民法院要提高政治站位，充分认识疫情防控的重要意义和严峻形势，切实增强责任感和紧迫感，立足审判职能，努力服务和保障疫情防控工作大局。要将深入推进在线诉讼作为坚决打赢防控疫情的人民战争、总体战、阻击战的重要举措，积极依托中国移动微法院、诉讼服务网、</w:t>
      </w:r>
      <w:r>
        <w:rPr>
          <w:rFonts w:hint="eastAsia"/>
        </w:rPr>
        <w:t>12368</w:t>
      </w:r>
      <w:r>
        <w:rPr>
          <w:rFonts w:hint="eastAsia"/>
        </w:rPr>
        <w:t>诉讼服务热线等在线诉讼平台，全面开展网上立案、调解、证据交换、庭审、宣判、送达等在线诉讼活动，有效满足疫情防控期间人民群众司法需求，确保人民法院审判工作平稳有序运行。</w:t>
      </w:r>
    </w:p>
    <w:p w14:paraId="430AAE20" w14:textId="77777777" w:rsidR="00AD47C0" w:rsidRDefault="007776BB">
      <w:pPr>
        <w:ind w:firstLineChars="0" w:firstLine="0"/>
      </w:pPr>
      <w:r>
        <w:rPr>
          <w:rFonts w:hint="eastAsia"/>
        </w:rPr>
        <w:t xml:space="preserve">　　二、各级人民法院推进在线诉讼，既要充分考虑案件类型、难易程度、轻重缓急等因素，又要切实维护当事人合法诉讼权益，尊重当事人对案件办理模式的选择权，全面告知</w:t>
      </w:r>
      <w:r>
        <w:rPr>
          <w:rFonts w:hint="eastAsia"/>
        </w:rPr>
        <w:lastRenderedPageBreak/>
        <w:t>在线诉讼的权利义务和法律后果。当事人同意案件在线办理的，应当在信息系统确认、留痕，确保相关诉讼活动的法律效力。当事人不同意案件在线办理，依法申请延期审理的，人民法院应当准许，不得强制适用在线诉讼。案件符合诉讼法律关于中止审理有关规定的，人民法院可以中止诉讼。</w:t>
      </w:r>
    </w:p>
    <w:p w14:paraId="0BC6EA27" w14:textId="77777777" w:rsidR="00AD47C0" w:rsidRDefault="007776BB">
      <w:pPr>
        <w:ind w:firstLineChars="0" w:firstLine="0"/>
      </w:pPr>
      <w:r>
        <w:rPr>
          <w:rFonts w:hint="eastAsia"/>
        </w:rPr>
        <w:t xml:space="preserve">　　三、各级人民法院要积极引导各方诉讼主体依法有序开展在线诉讼活动，大力完善在线办理流程和在线诉讼规程，制定发布内容全面、指引清晰、简便易行的在线诉讼操作指南，相关内容不得突破现行法律和司法解释规定。开展民事诉讼程序繁简分流改革试点工作的法院，应当在全国人大常委会授权范围内，严格按照《最高人民法院关于民事诉讼程序繁简分流改革试点实施办法》（法〔</w:t>
      </w:r>
      <w:r>
        <w:rPr>
          <w:rFonts w:hint="eastAsia"/>
        </w:rPr>
        <w:t>2020</w:t>
      </w:r>
      <w:r>
        <w:rPr>
          <w:rFonts w:hint="eastAsia"/>
        </w:rPr>
        <w:t>〕</w:t>
      </w:r>
      <w:r>
        <w:rPr>
          <w:rFonts w:hint="eastAsia"/>
        </w:rPr>
        <w:t>11</w:t>
      </w:r>
      <w:r>
        <w:rPr>
          <w:rFonts w:hint="eastAsia"/>
        </w:rPr>
        <w:t>号，以下简称《试点实施办法》）推进在线诉讼工作。各高级人民法院要对辖区内法院制定的在线诉讼权利义务告知书、在线诉讼规程、在线诉讼操作指南等进行全面审核，确保相关内容合法、准确、可操作。</w:t>
      </w:r>
    </w:p>
    <w:p w14:paraId="69119C8D" w14:textId="77777777" w:rsidR="00AD47C0" w:rsidRDefault="007776BB">
      <w:pPr>
        <w:ind w:firstLineChars="0" w:firstLine="0"/>
      </w:pPr>
      <w:r>
        <w:rPr>
          <w:rFonts w:hint="eastAsia"/>
        </w:rPr>
        <w:t xml:space="preserve">　　四、各级人民法院在线办理案件，要确保各方诉讼参与人身份真实性，通过证件证照比对、生物特征识别、实名手机号码关联等方式在线完成身份认证，提供各方诉讼参与人诉讼平台专用账号，实现“人、案、账号”匹配一致。</w:t>
      </w:r>
    </w:p>
    <w:p w14:paraId="63AFCAE0" w14:textId="77777777" w:rsidR="00AD47C0" w:rsidRDefault="007776BB">
      <w:pPr>
        <w:ind w:firstLineChars="0" w:firstLine="0"/>
      </w:pPr>
      <w:r>
        <w:rPr>
          <w:rFonts w:hint="eastAsia"/>
        </w:rPr>
        <w:t xml:space="preserve">　　五、当事人及其诉讼代理人通过在线方式提交立案申请的，人民法院应当在收到起诉材料后七日内进行审核，符合法律规定起诉条件的，应当登记立案；提交材料不符合要求的，人民法院应当通过在线诉讼平台及时要求补正，并一次</w:t>
      </w:r>
      <w:r>
        <w:rPr>
          <w:rFonts w:hint="eastAsia"/>
        </w:rPr>
        <w:lastRenderedPageBreak/>
        <w:t>性告知应当补正的内容和期限，逾期未补正的，起诉材料作退回处理；不符合起诉条件，经人民法院释明后，原告坚持继续起诉的，裁定或者决定不予受理、不予立案。</w:t>
      </w:r>
    </w:p>
    <w:p w14:paraId="6A06E4AA" w14:textId="77777777" w:rsidR="00AD47C0" w:rsidRDefault="007776BB">
      <w:pPr>
        <w:ind w:firstLineChars="0" w:firstLine="0"/>
      </w:pPr>
      <w:r>
        <w:rPr>
          <w:rFonts w:hint="eastAsia"/>
        </w:rPr>
        <w:t xml:space="preserve">　　当事人及其诉讼代理人在线提交立案材料确有困难的，可以选择就近一家法院提交立案材料。相关人民法院应当按照跨域立案的工作机制和程序，及时办理立案手续。</w:t>
      </w:r>
    </w:p>
    <w:p w14:paraId="257F402D" w14:textId="77777777" w:rsidR="00AD47C0" w:rsidRDefault="007776BB">
      <w:pPr>
        <w:ind w:firstLineChars="0" w:firstLine="0"/>
      </w:pPr>
      <w:r>
        <w:rPr>
          <w:rFonts w:hint="eastAsia"/>
        </w:rPr>
        <w:t xml:space="preserve">　　六、各级人民法院要加大疫情防控期间矛盾纠纷化解力度，依托在线矛盾纠纷多元化调解平台，加强与司法行政部门、律师协会等相关单位的协调配合，进一步整合汇聚人民调解、行政调解、行业调解、律师调解等各方纠纷解决力量，有效促进矛盾纠纷在线化解。要积极</w:t>
      </w:r>
      <w:proofErr w:type="gramStart"/>
      <w:r>
        <w:rPr>
          <w:rFonts w:hint="eastAsia"/>
        </w:rPr>
        <w:t>完善诉调</w:t>
      </w:r>
      <w:proofErr w:type="gramEnd"/>
      <w:r>
        <w:rPr>
          <w:rFonts w:hint="eastAsia"/>
        </w:rPr>
        <w:t>对接机制，加大对在线纠纷多元化解的司法保障力度。当事人对在线达成的调解协议提出的司法确认申请，符合法律规定的，人民法院应当及时依法确认。</w:t>
      </w:r>
    </w:p>
    <w:p w14:paraId="1DCDBFD6" w14:textId="77777777" w:rsidR="00AD47C0" w:rsidRDefault="007776BB">
      <w:pPr>
        <w:ind w:firstLineChars="0" w:firstLine="0"/>
      </w:pPr>
      <w:r>
        <w:rPr>
          <w:rFonts w:hint="eastAsia"/>
        </w:rPr>
        <w:t xml:space="preserve">　　七、当事人及其诉讼代理人通过电子化方式提交诉讼材料和证据材料的，经人民法院审核通过后，可以不再提交纸质原件。当事人及其诉讼代理人采取邮寄等方式提交纸质材料的，人民法院应当及时扫描录入案件办理系统。对提交的纸质原件材料，要及时立卷归档。人民法院应当积极引导当事人及其诉讼代理人提交电子化材料，为其提供平台支撑和技术便利。</w:t>
      </w:r>
    </w:p>
    <w:p w14:paraId="79454523" w14:textId="77777777" w:rsidR="00AD47C0" w:rsidRDefault="007776BB">
      <w:pPr>
        <w:ind w:firstLineChars="0" w:firstLine="0"/>
      </w:pPr>
      <w:r>
        <w:rPr>
          <w:rFonts w:hint="eastAsia"/>
        </w:rPr>
        <w:t xml:space="preserve">　　八、各级人民法院要积极推广和有序规范在线庭审，综合考虑技术条件、案件情况和当事人意愿等因素，确定是否采取在线庭审方式。民商事、行政案件一般均可以采取在线</w:t>
      </w:r>
      <w:r>
        <w:rPr>
          <w:rFonts w:hint="eastAsia"/>
        </w:rPr>
        <w:lastRenderedPageBreak/>
        <w:t>方式开庭，但案件存在双方当事人不同意在线庭审、不具备在线庭审技术条件、需现场查明身份、核对原件、查验实物等情形的，不适用在线庭审。刑事案件可以采取远程视频方式讯问被告人、宣告判决、审理减刑、假释案件等。对适用简易程序、</w:t>
      </w:r>
      <w:proofErr w:type="gramStart"/>
      <w:r>
        <w:rPr>
          <w:rFonts w:hint="eastAsia"/>
        </w:rPr>
        <w:t>速裁程序</w:t>
      </w:r>
      <w:proofErr w:type="gramEnd"/>
      <w:r>
        <w:rPr>
          <w:rFonts w:hint="eastAsia"/>
        </w:rPr>
        <w:t>的简单刑事案件、认罪认罚从宽案件，以及妨害疫情防控的刑事案件，可以探索采取远程视频方式开庭。</w:t>
      </w:r>
    </w:p>
    <w:p w14:paraId="717A4C18" w14:textId="77777777" w:rsidR="00AD47C0" w:rsidRDefault="007776BB">
      <w:pPr>
        <w:ind w:firstLineChars="0" w:firstLine="0"/>
      </w:pPr>
      <w:r>
        <w:rPr>
          <w:rFonts w:hint="eastAsia"/>
        </w:rPr>
        <w:t xml:space="preserve">　　在线庭审活动应当遵循诉讼法律及司法解释的相关规定，充分保障当事人申请回避、举证、质证、陈述、辩论等诉讼权利。在线庭审应当以在线视频方式进行，不得采取书面或者语音方式。</w:t>
      </w:r>
    </w:p>
    <w:p w14:paraId="7BC622A3" w14:textId="77777777" w:rsidR="00AD47C0" w:rsidRDefault="007776BB">
      <w:pPr>
        <w:ind w:firstLineChars="0" w:firstLine="0"/>
      </w:pPr>
      <w:r>
        <w:rPr>
          <w:rFonts w:hint="eastAsia"/>
        </w:rPr>
        <w:t xml:space="preserve">　　人民法院开展在线庭审，一般应当在法庭内进行。因疫情防控需要，法官确需在其他场所在线开庭的，应当报请本院院长同意，并保证开庭场所庄重严肃、庭审礼仪规范。人民法院应当参照《中华人民共和国人民法院法庭规则》相关规定，加强对在线庭审参与人的诉讼指导，明确在线庭审纪律，确保庭审过程安全文明、规范有序。</w:t>
      </w:r>
    </w:p>
    <w:p w14:paraId="7B2BB309" w14:textId="77777777" w:rsidR="00AD47C0" w:rsidRDefault="007776BB">
      <w:pPr>
        <w:ind w:firstLineChars="0" w:firstLine="0"/>
      </w:pPr>
      <w:r>
        <w:rPr>
          <w:rFonts w:hint="eastAsia"/>
        </w:rPr>
        <w:t xml:space="preserve">　　当事人明确同意在线庭审，但不按时参加或者庭审中擅自退出的，除经查</w:t>
      </w:r>
      <w:proofErr w:type="gramStart"/>
      <w:r>
        <w:rPr>
          <w:rFonts w:hint="eastAsia"/>
        </w:rPr>
        <w:t>明确属网络</w:t>
      </w:r>
      <w:proofErr w:type="gramEnd"/>
      <w:r>
        <w:rPr>
          <w:rFonts w:hint="eastAsia"/>
        </w:rPr>
        <w:t>故障、设备损坏、电力中断或者不可抗力等原因外，可以认定为“拒不到庭”和“中途退庭”，分别按照诉讼法律及相关司法解释的规定处理。</w:t>
      </w:r>
    </w:p>
    <w:p w14:paraId="568048CB" w14:textId="77777777" w:rsidR="00AD47C0" w:rsidRDefault="007776BB">
      <w:pPr>
        <w:ind w:firstLineChars="0" w:firstLine="0"/>
      </w:pPr>
      <w:r>
        <w:rPr>
          <w:rFonts w:hint="eastAsia"/>
        </w:rPr>
        <w:t xml:space="preserve">　　人民法院应当积极运用语音识别技术同步生成庭审电子笔录，由审判人员、法官助理、书记员、当事人及其他诉讼参与人等在线确认，确保在线庭审活动效力。在线庭审过</w:t>
      </w:r>
      <w:r>
        <w:rPr>
          <w:rFonts w:hint="eastAsia"/>
        </w:rPr>
        <w:lastRenderedPageBreak/>
        <w:t>程，应当按照《最高人民法院关于人民法院庭审录音录像的若干规定》，全程录音录像并存储归档。</w:t>
      </w:r>
    </w:p>
    <w:p w14:paraId="12757C93" w14:textId="77777777" w:rsidR="00AD47C0" w:rsidRDefault="007776BB">
      <w:pPr>
        <w:ind w:firstLineChars="0" w:firstLine="0"/>
      </w:pPr>
      <w:r>
        <w:rPr>
          <w:rFonts w:hint="eastAsia"/>
        </w:rPr>
        <w:t xml:space="preserve">　　九、疫情防控期间，各级人民法院可以根据技术条件和工作需要，允许法官远程查阅电子卷宗、合议案件、撰写提交裁判文书等，但应当严格遵循电子卷宗管理和保密工作相关规定。</w:t>
      </w:r>
    </w:p>
    <w:p w14:paraId="4038CB4D" w14:textId="77777777" w:rsidR="00AD47C0" w:rsidRDefault="007776BB">
      <w:pPr>
        <w:ind w:firstLineChars="0" w:firstLine="0"/>
      </w:pPr>
      <w:r>
        <w:rPr>
          <w:rFonts w:hint="eastAsia"/>
        </w:rPr>
        <w:t xml:space="preserve">　　十、各级人民法院要加大电子送达适用力度，提升送达质量和效率。经受送达人同意，可以通过中国移动微法院、中国审判流程信息公开网、全国统一送达平台、传真、电子邮件、即时通讯账号等电子方式送达诉讼文书和当事人提交的证据材料。</w:t>
      </w:r>
    </w:p>
    <w:p w14:paraId="5DDC0FC7" w14:textId="77777777" w:rsidR="00AD47C0" w:rsidRDefault="007776BB">
      <w:pPr>
        <w:ind w:firstLineChars="0" w:firstLine="0"/>
      </w:pPr>
      <w:r>
        <w:rPr>
          <w:rFonts w:hint="eastAsia"/>
        </w:rPr>
        <w:t xml:space="preserve">　　纳入民事诉讼程序繁简分流改革试点的法院，应当按照《试点实施办法》第二十四条至第二十六条的规定，依法有序开展电子送达工作。未纳入试点的法院，对电子送达的适用条件和生效标准，可以参照适用《试点实施办法》第二十四条、第二十六条的规定，但不得采用电子方式送达判决书、裁定书、调解书，确保人民法院电子送达符合诉讼法律及司法解释的规定。</w:t>
      </w:r>
    </w:p>
    <w:p w14:paraId="5E563815" w14:textId="77777777" w:rsidR="00AD47C0" w:rsidRDefault="007776BB">
      <w:pPr>
        <w:ind w:firstLineChars="0" w:firstLine="0"/>
      </w:pPr>
      <w:r>
        <w:rPr>
          <w:rFonts w:hint="eastAsia"/>
        </w:rPr>
        <w:t xml:space="preserve">　　十一、各级人民法院要大力推进一站式多元解纷机制和一站式诉讼服务中心建设，升级在线诉讼服务平台，拓展在线诉讼服务功能，向当事人和社会公众在线提供诉讼咨询、交费退费、信息查询、联系法官、申诉信访、举报投诉等全方位诉讼服务，保障当事人足不出户即可获取司法信息、办理诉讼事项，切实减少人员出行和聚集，服务疫情防控工作。</w:t>
      </w:r>
    </w:p>
    <w:p w14:paraId="2CB261F6" w14:textId="77777777" w:rsidR="00AD47C0" w:rsidRDefault="007776BB">
      <w:pPr>
        <w:ind w:firstLineChars="0" w:firstLine="0"/>
      </w:pPr>
      <w:r>
        <w:rPr>
          <w:rFonts w:hint="eastAsia"/>
        </w:rPr>
        <w:lastRenderedPageBreak/>
        <w:t xml:space="preserve">　　十二、杭州、北京、广州互联网法院要充分利用先发优势，加大在办案平台建设、在线诉讼流程、新兴技术应用、在线诉讼规则等方面的探索力度。要在保证互联网案件全流程在线审理的基础上，加速提升审判执行工作智能化水平，加强对大数据、云计算、人工智能、</w:t>
      </w:r>
      <w:r>
        <w:rPr>
          <w:rFonts w:hint="eastAsia"/>
        </w:rPr>
        <w:t>5G</w:t>
      </w:r>
      <w:r>
        <w:rPr>
          <w:rFonts w:hint="eastAsia"/>
        </w:rPr>
        <w:t>技术等方面的研究应用，探索形成智慧司法的实践样本，总结形成可复制、可推广的先进经验。要立足自身职能定位，积极探索互联网时代电子诉讼规则，推动完善互联网司法治理实体规则，切实发挥互联网法院在理念创新、技术创新、制度创新等方面的引领示范作用，有效推动网络空间治理法治化。</w:t>
      </w:r>
    </w:p>
    <w:p w14:paraId="5264D629" w14:textId="77777777" w:rsidR="00AD47C0" w:rsidRDefault="007776BB">
      <w:pPr>
        <w:ind w:firstLineChars="0" w:firstLine="0"/>
      </w:pPr>
      <w:r>
        <w:rPr>
          <w:rFonts w:hint="eastAsia"/>
        </w:rPr>
        <w:t xml:space="preserve">　　十三、各级人民法院要高度重视疫情防控期间在线诉讼推进工作，切实优化理念、加深认识、转变思路，将在线诉讼作为特殊时期人民法院开展审判执行工作的基本模式，确保队伍不散、工作不断、质效不降，为进一步完善互联网司法模式做出有益探索，奠定</w:t>
      </w:r>
      <w:proofErr w:type="gramStart"/>
      <w:r>
        <w:rPr>
          <w:rFonts w:hint="eastAsia"/>
        </w:rPr>
        <w:t>良好实践</w:t>
      </w:r>
      <w:proofErr w:type="gramEnd"/>
      <w:r>
        <w:rPr>
          <w:rFonts w:hint="eastAsia"/>
        </w:rPr>
        <w:t>基础。各级人民法院院长要作为推进在线诉讼的第一责任人，明确工作思路，理顺工作机制，加大组织实施力度，积极带头以在线方式办理案件，发挥引领示范作用，推动在线办案成为疫情防控期间的常态化机制。</w:t>
      </w:r>
    </w:p>
    <w:p w14:paraId="0178BACA" w14:textId="77777777" w:rsidR="00AD47C0" w:rsidRDefault="007776BB">
      <w:pPr>
        <w:ind w:firstLineChars="0" w:firstLine="0"/>
      </w:pPr>
      <w:r>
        <w:rPr>
          <w:rFonts w:hint="eastAsia"/>
        </w:rPr>
        <w:t xml:space="preserve">　　十四、各级人民法院要大力加强信息化基础设施建设，积极推广应用中国移动微法院，加快搭建以中国移动</w:t>
      </w:r>
      <w:proofErr w:type="gramStart"/>
      <w:r>
        <w:rPr>
          <w:rFonts w:hint="eastAsia"/>
        </w:rPr>
        <w:t>微法院</w:t>
      </w:r>
      <w:proofErr w:type="gramEnd"/>
      <w:r>
        <w:rPr>
          <w:rFonts w:hint="eastAsia"/>
        </w:rPr>
        <w:t>为总入口的在线诉讼平台，推动现有诉讼服务平台对接中国移动微法院，整合完善各类信息系统，防止多头开发和重复建设。要着力打通内外网，实现司法数据安全有效交互。要</w:t>
      </w:r>
      <w:r>
        <w:rPr>
          <w:rFonts w:hint="eastAsia"/>
        </w:rPr>
        <w:lastRenderedPageBreak/>
        <w:t>基于现有的平台系统，增加相应工作模块，拓展优化在线诉讼各项功能，对接实践需求，优化使用界面，提升用户体验，确保在线诉讼服务系统集成、高效便捷。</w:t>
      </w:r>
    </w:p>
    <w:p w14:paraId="0FA28D56" w14:textId="77777777" w:rsidR="00AD47C0" w:rsidRDefault="007776BB">
      <w:pPr>
        <w:ind w:firstLineChars="0" w:firstLine="0"/>
      </w:pPr>
      <w:r>
        <w:rPr>
          <w:rFonts w:hint="eastAsia"/>
        </w:rPr>
        <w:t xml:space="preserve">　　十五、各高级人民法院要积极做好辖区法院推进在线诉讼的统筹指导工作，制定出台相关诉讼规程和文书样式，加大对下指导力度，确保在线诉讼活动规范统一，合法有序。要坚持边推进、边总结、边研究，不断总结提炼辖区法院推进在线诉讼的有益举措和经验，认真搜集存在的问题困难，提出具体解决方案或建议，及时形成工作报告报送最高人民法院司法改革领导小组办公室。</w:t>
      </w:r>
    </w:p>
    <w:p w14:paraId="6A14C753" w14:textId="77777777" w:rsidR="00AD47C0" w:rsidRDefault="00AD47C0">
      <w:pPr>
        <w:ind w:firstLine="640"/>
      </w:pPr>
    </w:p>
    <w:p w14:paraId="3A2FB181" w14:textId="77777777" w:rsidR="00AD47C0" w:rsidRDefault="00AD47C0">
      <w:pPr>
        <w:ind w:firstLine="640"/>
      </w:pPr>
    </w:p>
    <w:p w14:paraId="52B964B3" w14:textId="77777777" w:rsidR="00AD47C0" w:rsidRDefault="007776BB">
      <w:pPr>
        <w:ind w:firstLine="640"/>
        <w:jc w:val="right"/>
      </w:pPr>
      <w:r>
        <w:rPr>
          <w:rFonts w:hint="eastAsia"/>
        </w:rPr>
        <w:t>最高人民法院</w:t>
      </w:r>
    </w:p>
    <w:p w14:paraId="2D5901C4" w14:textId="77777777" w:rsidR="00AD47C0" w:rsidRDefault="007776BB">
      <w:pPr>
        <w:ind w:firstLine="640"/>
        <w:jc w:val="right"/>
      </w:pPr>
      <w:r>
        <w:rPr>
          <w:rFonts w:hint="eastAsia"/>
        </w:rPr>
        <w:t>2020</w:t>
      </w:r>
      <w:r>
        <w:rPr>
          <w:rFonts w:hint="eastAsia"/>
        </w:rPr>
        <w:t>年</w:t>
      </w:r>
      <w:r>
        <w:rPr>
          <w:rFonts w:hint="eastAsia"/>
        </w:rPr>
        <w:t>2</w:t>
      </w:r>
      <w:r>
        <w:rPr>
          <w:rFonts w:hint="eastAsia"/>
        </w:rPr>
        <w:t>月</w:t>
      </w:r>
      <w:r>
        <w:rPr>
          <w:rFonts w:hint="eastAsia"/>
        </w:rPr>
        <w:t>14</w:t>
      </w:r>
      <w:r>
        <w:rPr>
          <w:rFonts w:hint="eastAsia"/>
        </w:rPr>
        <w:t>日</w:t>
      </w:r>
    </w:p>
    <w:p w14:paraId="4AA594C5" w14:textId="77777777" w:rsidR="00AD47C0" w:rsidRDefault="00AD47C0">
      <w:pPr>
        <w:ind w:firstLine="640"/>
      </w:pPr>
    </w:p>
    <w:p w14:paraId="4D4917DE" w14:textId="77777777" w:rsidR="00AD47C0" w:rsidRDefault="00AD47C0">
      <w:pPr>
        <w:ind w:firstLine="640"/>
      </w:pPr>
    </w:p>
    <w:p w14:paraId="0825725F" w14:textId="77777777" w:rsidR="00AD47C0" w:rsidRDefault="007776BB">
      <w:pPr>
        <w:ind w:firstLine="640"/>
      </w:pPr>
      <w:r>
        <w:br w:type="page"/>
      </w:r>
    </w:p>
    <w:p w14:paraId="1FA16E5F" w14:textId="77777777" w:rsidR="00AD47C0" w:rsidRDefault="007776BB">
      <w:pPr>
        <w:pStyle w:val="1"/>
        <w:rPr>
          <w:rFonts w:ascii="&amp;quot" w:eastAsia="&amp;quot" w:hAnsi="&amp;quot" w:cs="&amp;quot" w:hint="default"/>
          <w:color w:val="1A2930"/>
          <w:kern w:val="0"/>
          <w:szCs w:val="27"/>
        </w:rPr>
      </w:pPr>
      <w:bookmarkStart w:id="45" w:name="_Toc10954"/>
      <w:bookmarkStart w:id="46" w:name="_Toc1677761707_WPSOffice_Level1"/>
      <w:bookmarkStart w:id="47" w:name="_Toc1181306275"/>
      <w:bookmarkStart w:id="48" w:name="_Toc499813375"/>
      <w:bookmarkStart w:id="49" w:name="_Toc588347212"/>
      <w:r>
        <w:rPr>
          <w:rFonts w:hint="default"/>
        </w:rPr>
        <w:lastRenderedPageBreak/>
        <w:t>最高人民法院印发《关于依法妥善审理涉新冠肺炎疫情民事案件若干问题的指导意见（一）》的通知</w:t>
      </w:r>
      <w:bookmarkEnd w:id="45"/>
      <w:bookmarkEnd w:id="46"/>
      <w:r>
        <w:rPr>
          <w:rFonts w:hint="default"/>
        </w:rPr>
        <w:br/>
      </w:r>
      <w:r>
        <w:rPr>
          <w:rFonts w:ascii="&amp;quot" w:eastAsia="&amp;quot" w:hAnsi="&amp;quot" w:cs="&amp;quot" w:hint="default"/>
          <w:color w:val="1A2930"/>
          <w:kern w:val="0"/>
          <w:szCs w:val="27"/>
        </w:rPr>
        <w:br/>
      </w:r>
      <w:bookmarkEnd w:id="47"/>
      <w:bookmarkEnd w:id="48"/>
      <w:bookmarkEnd w:id="49"/>
    </w:p>
    <w:p w14:paraId="0F13ED69" w14:textId="77777777" w:rsidR="00AD47C0" w:rsidRDefault="007776BB">
      <w:pPr>
        <w:ind w:firstLineChars="0" w:firstLine="0"/>
      </w:pPr>
      <w:r>
        <w:t>各省、自治区、直辖市高级人民法院，解放军军事法院，新疆维吾尔自治区高级人民法院生产建设兵团分院：</w:t>
      </w:r>
    </w:p>
    <w:p w14:paraId="0A877FC8" w14:textId="77777777" w:rsidR="00AD47C0" w:rsidRDefault="007776BB">
      <w:pPr>
        <w:ind w:firstLine="640"/>
        <w:jc w:val="right"/>
      </w:pPr>
      <w:r>
        <w:t>现将《最高人民法院关于依法妥善审理涉新冠肺炎疫情民事案件若干问题的指导意见（一）》印发给你们，请认真贯彻执行。</w:t>
      </w:r>
      <w:r>
        <w:br/>
      </w:r>
      <w:r>
        <w:br/>
      </w:r>
      <w:r>
        <w:br/>
      </w:r>
      <w:r>
        <w:t>最高人民法院</w:t>
      </w:r>
      <w:r>
        <w:br/>
        <w:t>2020</w:t>
      </w:r>
      <w:r>
        <w:t>年</w:t>
      </w:r>
      <w:r>
        <w:t>4</w:t>
      </w:r>
      <w:r>
        <w:t>月</w:t>
      </w:r>
      <w:r>
        <w:t>16</w:t>
      </w:r>
      <w:r>
        <w:t>日</w:t>
      </w:r>
      <w:r>
        <w:br/>
      </w:r>
      <w:r>
        <w:br/>
      </w:r>
      <w:r>
        <w:br/>
      </w:r>
    </w:p>
    <w:p w14:paraId="0B3DDCB3" w14:textId="77777777" w:rsidR="00AD47C0" w:rsidRDefault="007776BB">
      <w:pPr>
        <w:ind w:firstLine="640"/>
        <w:jc w:val="center"/>
      </w:pPr>
      <w:r>
        <w:br/>
      </w:r>
      <w:r>
        <w:t>最高人民法院关于依法妥善审理涉新冠肺炎疫情民事案件若干问题的指导意见（一）</w:t>
      </w:r>
      <w:r>
        <w:br/>
      </w:r>
    </w:p>
    <w:p w14:paraId="5F48659D" w14:textId="77777777" w:rsidR="00AD47C0" w:rsidRDefault="007776BB">
      <w:pPr>
        <w:ind w:firstLineChars="0" w:firstLine="0"/>
      </w:pPr>
      <w:r>
        <w:t xml:space="preserve">　　为贯彻落实党中央关于统筹推进新冠肺炎疫情防控和经济社会发展工作部署会议精神，依法妥善审理涉新冠肺炎疫情民事案件，维护人民群众合法权益，维护社会和经济秩</w:t>
      </w:r>
      <w:r>
        <w:lastRenderedPageBreak/>
        <w:t xml:space="preserve">序，维护社会公平正义，依照法律、司法解释相关规定，结合审判实践经验，提出如下指导意见。　　</w:t>
      </w:r>
      <w:r>
        <w:br/>
      </w:r>
      <w:r>
        <w:t xml:space="preserve">　　一、充分发挥司法服务保障作用。各级人民法院要充分认识此次疫情对经济社会产生的重大影响，立足统筹推进疫情防控和经济社会发展工作大局，充分发挥司法调节社会关系的作用，积极</w:t>
      </w:r>
      <w:proofErr w:type="gramStart"/>
      <w:r>
        <w:t>参与诉源治理</w:t>
      </w:r>
      <w:proofErr w:type="gramEnd"/>
      <w:r>
        <w:t xml:space="preserve">，坚持把非诉讼纠纷解决机制挺在前面，坚持调解优先，积极引导当事人协商和解、共担风险、共渡难关，切实把矛盾解决在萌芽状态、化解在基层。在涉疫情民事案件审理过程中，根据案件实际情况，准确适用法律，平衡各方利益，保护当事人合法权益，服务经济社会发展，实现法律效果与社会效果的统一。　　</w:t>
      </w:r>
      <w:r>
        <w:br/>
      </w:r>
      <w:r>
        <w:t xml:space="preserve">　　二、依法准确适用不可抗力规则。人民法院审理涉疫情民事案件，要准确适用不可抗力的具体规定，严格把握适用条件。对于受疫情或者疫情防控措施直接影响而产生的民事纠纷，符合不可抗力法定要件的，适用《中华人民共和国民法总则》第一百八十条、《中华人民共和国合同法》第一百一十七条和第一百一十八条等规定妥善处理；其他法律、行政法规另有规定的，依照其规定。当事人主张适用不可抗力部分或者全部免责的，应当就不可抗力直接导致民事义务部分或者全部不能履行的事实承担举证责任。　　</w:t>
      </w:r>
      <w:r>
        <w:br/>
      </w:r>
      <w:r>
        <w:t xml:space="preserve">　　三、依法妥善审理合同纠纷案件。受疫情或者疫情防控措施直接影响而产生的合同纠纷案件，除当事人另有约定外，在适用法律时，应当综合</w:t>
      </w:r>
      <w:proofErr w:type="gramStart"/>
      <w:r>
        <w:t>考量</w:t>
      </w:r>
      <w:proofErr w:type="gramEnd"/>
      <w:r>
        <w:t>疫情对不同地区、不同行业、不同案件的影响，准确把握疫情或者疫情防控措施与合同不</w:t>
      </w:r>
      <w:r>
        <w:lastRenderedPageBreak/>
        <w:t xml:space="preserve">能履行之间的因果关系和原因力大小，按照以下规则处理：　　</w:t>
      </w:r>
      <w:r>
        <w:br/>
      </w:r>
      <w:r>
        <w:t xml:space="preserve">　　（一）疫情或者疫情防控措施直接导致合同不能履行的，依法适用不可抗力的规定，根据疫情或者疫情防控措施的影响程度部分或者全部免除责任。当事人对于合同不能履行或者损失扩大有可归</w:t>
      </w:r>
      <w:proofErr w:type="gramStart"/>
      <w:r>
        <w:t>责</w:t>
      </w:r>
      <w:proofErr w:type="gramEnd"/>
      <w:r>
        <w:t xml:space="preserve">事由的，应当依法承担相应责任。因疫情或者疫情防控措施不能履行合同义务，当事人主张其尽到及时通知义务的，应当承担相应举证责任。　　</w:t>
      </w:r>
      <w:r>
        <w:br/>
      </w:r>
      <w:r>
        <w:t xml:space="preserve">　　（二）疫情或者疫情防控措施</w:t>
      </w:r>
      <w:proofErr w:type="gramStart"/>
      <w:r>
        <w:t>仅导致</w:t>
      </w:r>
      <w:proofErr w:type="gramEnd"/>
      <w:r>
        <w:t>合同履行困难的，当事人可以重新协商；能够继续履行的，人民法院应当切实加强调解工作，积极引导当事人继续履行。当事人以合同履行困难为由请求解除合同的，人民法院不予支持。继续履行合同对于一方当事人明显不公平，其请求变更合同履行期限、履行方式、价款数额等的，人民法院应当结合案件实际情况决定是否予以支持。合同依法变更后，当事人仍然主张部分或者全部免除责任的，人民法院不予支持。因疫情或者疫情防控措施导致合同目的不能实现，当事人请求解除合同的，人民法院应</w:t>
      </w:r>
      <w:proofErr w:type="gramStart"/>
      <w:r>
        <w:t>予支</w:t>
      </w:r>
      <w:proofErr w:type="gramEnd"/>
      <w:r>
        <w:t xml:space="preserve">持。　　</w:t>
      </w:r>
      <w:r>
        <w:br/>
      </w:r>
      <w:r>
        <w:t xml:space="preserve">　　（三）当事人存在因疫情或者疫情防控措施得到政府部门补贴资助、税费减免或者他人资助、债务减免等情形的，人民法院可以作为认定合同能否继续履行等案件事实的参考因素。　　</w:t>
      </w:r>
      <w:r>
        <w:br/>
      </w:r>
      <w:r>
        <w:t xml:space="preserve">　　四、依法处理劳动争议案件。加强与政府及有关部门的协调，支持用人单位在疫情防控期间依法依规采用灵活工作方式。审理涉疫情劳动争议案件时，要准确适用《中华人民</w:t>
      </w:r>
      <w:r>
        <w:lastRenderedPageBreak/>
        <w:t xml:space="preserve">共和国劳动法》第二十六条、《中华人民共和国劳动合同法》第四十条等规定。用人单位仅以劳动者是新冠肺炎确诊患者、疑似新冠肺炎患者、无症状感染者、被依法隔离人员或者劳动者来自疫情相对严重的地区为由主张解除劳动关系的，人民法院不予支持。就相关劳动争议案件的处理，应当正确理解和参照适用国务院有关行政主管部门以及省级人民政府等制定的在疫情防控期间妥善处理劳动关系的政策文件。　　</w:t>
      </w:r>
      <w:r>
        <w:br/>
      </w:r>
      <w:r>
        <w:t xml:space="preserve">　　五、依法适用惩罚性赔偿。经营者在经营口罩、护目镜、防护服、消毒液等防疫物品以及食品、药品时，存在《中华人民共和国消费者权益保护法》第五十五条、《中华人民共和国食品安全法》第一百四十八条第二款、《中华人民共和国药品管理法》第一百四十四条第三款、《最高人民法院关于审理食品药品纠纷案件适用法律若干问题的规定》第十五条规定情形，消费者主张依法适用惩罚性赔偿的，人民法院应</w:t>
      </w:r>
      <w:proofErr w:type="gramStart"/>
      <w:r>
        <w:t>予支</w:t>
      </w:r>
      <w:proofErr w:type="gramEnd"/>
      <w:r>
        <w:t xml:space="preserve">持。　　</w:t>
      </w:r>
      <w:r>
        <w:br/>
      </w:r>
      <w:r>
        <w:t xml:space="preserve">　　六、依法中止诉讼时效。在诉讼时效期间的最后六个月内，因疫情或者疫情防控措施不能行使请求权，权利人依据《中华人民共和国民法总则》第一百九十四条第一款第一项规定主张诉讼时效中止的，人民法院应</w:t>
      </w:r>
      <w:proofErr w:type="gramStart"/>
      <w:r>
        <w:t>予支</w:t>
      </w:r>
      <w:proofErr w:type="gramEnd"/>
      <w:r>
        <w:t xml:space="preserve">持。　　</w:t>
      </w:r>
      <w:r>
        <w:br/>
      </w:r>
      <w:r>
        <w:t xml:space="preserve">　　七、依法顺延诉讼期间。因疫情或者疫情防控措施耽误法律规定或者人民法院指定的诉讼期限，当事人根据《中华人民共和国民事诉讼法》第八十三条规定申请顺延期限的，人民法院应当根据疫情形势以及当事人提供的证据情况综合考虑是否准许，依法保护当事人诉讼权利。当事人系新冠</w:t>
      </w:r>
      <w:r>
        <w:lastRenderedPageBreak/>
        <w:t xml:space="preserve">肺炎确诊患者、疑似新冠肺炎患者、无症状感染者以及相关密切接触者，在被依法隔离期间诉讼期限届满，根据该条规定申请顺延期限的，人民法院应予准许。　　</w:t>
      </w:r>
      <w:r>
        <w:br/>
      </w:r>
      <w:r>
        <w:t xml:space="preserve">　　八、加大司法救助力度。对于受疫情影响经济上确有困难的当事人申请免交、减交或者缓交诉讼费用的，人民法院应当依法审查并及时</w:t>
      </w:r>
      <w:proofErr w:type="gramStart"/>
      <w:r>
        <w:t>作出</w:t>
      </w:r>
      <w:proofErr w:type="gramEnd"/>
      <w:r>
        <w:t xml:space="preserve">相应决定。对于确实需要进行司法救助的诉讼参加人，要依据其申请，及时采取救助措施。　　</w:t>
      </w:r>
      <w:r>
        <w:br/>
      </w:r>
      <w:r>
        <w:t xml:space="preserve">　　九、灵活采取保全措施。对于受疫情影响陷入困境的企业特别是中小微企业、个体工商户，可以采取灵活的诉讼财产保全措施或者财产保全担保方式，切实减轻企业负担，助力企业复工复产。　　</w:t>
      </w:r>
      <w:r>
        <w:br/>
      </w:r>
      <w:r>
        <w:t xml:space="preserve">　　十、切实保障法律适用统一。各级人民法院要加强涉疫情民事案件审判工作的指导和监督，充分发挥专业法官会议、审判委员会的作用，涉及重大、疑难、复杂案件的法律适用问题，应当及时提交审判委员会讨论决定。上级人民法院应当通过发布典型案例等方式加强对下级人民法院的指导，确保裁判标准统一。</w:t>
      </w:r>
    </w:p>
    <w:p w14:paraId="776F26C7" w14:textId="77777777" w:rsidR="00AD47C0" w:rsidRDefault="007776BB">
      <w:pPr>
        <w:ind w:firstLineChars="0" w:firstLine="0"/>
      </w:pPr>
      <w:r>
        <w:rPr>
          <w:rFonts w:hint="eastAsia"/>
        </w:rPr>
        <w:br w:type="page"/>
      </w:r>
    </w:p>
    <w:p w14:paraId="7E2F8BF6" w14:textId="24C41792" w:rsidR="00AD47C0" w:rsidRDefault="000D6166">
      <w:pPr>
        <w:pStyle w:val="1"/>
        <w:rPr>
          <w:rFonts w:hint="default"/>
        </w:rPr>
      </w:pPr>
      <w:bookmarkStart w:id="50" w:name="_Toc1144915617"/>
      <w:bookmarkStart w:id="51" w:name="_Toc1786429160"/>
      <w:bookmarkStart w:id="52" w:name="_Toc418893524_WPSOffice_Level1"/>
      <w:bookmarkStart w:id="53" w:name="_Toc1336881296"/>
      <w:bookmarkStart w:id="54" w:name="_Toc27754"/>
      <w:bookmarkStart w:id="55" w:name="_Toc1554850208"/>
      <w:bookmarkStart w:id="56" w:name="_Toc728247410"/>
      <w:bookmarkStart w:id="57" w:name="_Toc1680724439_WPSOffice_Level1"/>
      <w:r>
        <w:lastRenderedPageBreak/>
        <w:t>公安部</w:t>
      </w:r>
      <w:r w:rsidR="007776BB">
        <w:t>关于新冠肺炎疫情期间依法严厉打击跨境赌博和电信网络诈骗犯罪的通告</w:t>
      </w:r>
      <w:bookmarkEnd w:id="50"/>
      <w:bookmarkEnd w:id="51"/>
      <w:bookmarkEnd w:id="52"/>
      <w:bookmarkEnd w:id="53"/>
    </w:p>
    <w:p w14:paraId="01195D53" w14:textId="77777777" w:rsidR="00AD47C0" w:rsidRDefault="007776BB">
      <w:pPr>
        <w:ind w:firstLineChars="0" w:firstLine="0"/>
        <w:jc w:val="center"/>
      </w:pPr>
      <w:r>
        <w:rPr>
          <w:rFonts w:hint="eastAsia"/>
        </w:rPr>
        <w:t>时间：</w:t>
      </w:r>
      <w:r>
        <w:rPr>
          <w:rFonts w:hint="eastAsia"/>
        </w:rPr>
        <w:t>2020</w:t>
      </w:r>
      <w:r>
        <w:rPr>
          <w:rFonts w:hint="eastAsia"/>
        </w:rPr>
        <w:t>年</w:t>
      </w:r>
      <w:r>
        <w:rPr>
          <w:rFonts w:hint="eastAsia"/>
        </w:rPr>
        <w:t>04</w:t>
      </w:r>
      <w:r>
        <w:rPr>
          <w:rFonts w:hint="eastAsia"/>
        </w:rPr>
        <w:t>月</w:t>
      </w:r>
      <w:r>
        <w:rPr>
          <w:rFonts w:hint="eastAsia"/>
        </w:rPr>
        <w:t>09</w:t>
      </w:r>
      <w:r>
        <w:rPr>
          <w:rFonts w:hint="eastAsia"/>
        </w:rPr>
        <w:t>日</w:t>
      </w:r>
    </w:p>
    <w:p w14:paraId="451DDD7E" w14:textId="77777777" w:rsidR="00AD47C0" w:rsidRDefault="00AD47C0">
      <w:pPr>
        <w:ind w:firstLineChars="0" w:firstLine="0"/>
        <w:jc w:val="center"/>
      </w:pPr>
    </w:p>
    <w:p w14:paraId="25C70849" w14:textId="77777777" w:rsidR="00AD47C0" w:rsidRDefault="007776BB">
      <w:pPr>
        <w:ind w:firstLine="640"/>
      </w:pPr>
      <w:r>
        <w:rPr>
          <w:rFonts w:hint="eastAsia"/>
        </w:rPr>
        <w:t>跨境赌博和电信网络诈骗犯罪，严重危害人民群众合法权益，严重影响经济社会健康发展。特别是新冠肺炎疫情发生以来，境外赌场、赌博</w:t>
      </w:r>
      <w:proofErr w:type="gramStart"/>
      <w:r>
        <w:rPr>
          <w:rFonts w:hint="eastAsia"/>
        </w:rPr>
        <w:t>网站加大对我公民招</w:t>
      </w:r>
      <w:proofErr w:type="gramEnd"/>
      <w:r>
        <w:rPr>
          <w:rFonts w:hint="eastAsia"/>
        </w:rPr>
        <w:t>赌力度，一些不法分子大肆借疫情实施电信网络诈骗，两类犯罪组织、人员还相互勾联，危害更加突出，必须坚决依法严惩。为切实保障广大人民群众合法权益、维护我经济社会良好秩序，依据《中华人民共和国刑法》《中华人民共和国刑事诉讼法》及有关规定，现就依法严厉打击跨境赌博和电信网络诈骗犯罪相关事项通告如下：</w:t>
      </w:r>
    </w:p>
    <w:p w14:paraId="5F95B1D5" w14:textId="77777777" w:rsidR="00AD47C0" w:rsidRDefault="007776BB">
      <w:pPr>
        <w:ind w:firstLine="640"/>
      </w:pPr>
      <w:r>
        <w:rPr>
          <w:rFonts w:hint="eastAsia"/>
        </w:rPr>
        <w:t>一、凡是在境内外实施跨境赌博和电信网络诈骗犯罪，以及为犯罪分子传授作案方法、提供网络技术支持及资金支付结算等帮助的，都将受到依法严厉打击。</w:t>
      </w:r>
    </w:p>
    <w:p w14:paraId="0CD42601" w14:textId="77777777" w:rsidR="00AD47C0" w:rsidRDefault="007776BB">
      <w:pPr>
        <w:ind w:firstLine="640"/>
      </w:pPr>
      <w:r>
        <w:rPr>
          <w:rFonts w:hint="eastAsia"/>
        </w:rPr>
        <w:t>二、凡是在境外从事有关犯罪活动的，公安机关将“回国必查”，逐一调查、一查到底，依法打击处理。对在当前加快复工复产阶段从事跨境赌博和电信网络诈骗犯罪，造成境内人员被骗或公司企业财产受损等情况的，将依法从重惩处。同时，参与跨境网络赌博活动是违法行为，公安机关将依法查处参赌人员。</w:t>
      </w:r>
    </w:p>
    <w:p w14:paraId="41C29DE0" w14:textId="77777777" w:rsidR="00AD47C0" w:rsidRDefault="007776BB">
      <w:pPr>
        <w:ind w:firstLine="640"/>
      </w:pPr>
      <w:r>
        <w:rPr>
          <w:rFonts w:hint="eastAsia"/>
        </w:rPr>
        <w:t>三、移民管理部门将会同有关部门，加强出入境管控，强化边境地区巡控，依法打击违法出入国（边）境活动，及</w:t>
      </w:r>
      <w:r>
        <w:rPr>
          <w:rFonts w:hint="eastAsia"/>
        </w:rPr>
        <w:lastRenderedPageBreak/>
        <w:t>时发现并严厉打击出入国（边）境或偷越国（边）境的跨境赌博、电信网络诈骗违法犯罪嫌疑人。对明知已感染或可能感染新冠肺炎，仍然出入国（边）境或偷越国（边）境，引起病毒传播或者有传播严重危险的，公安机关将以涉嫌危害公共安全罪、妨害传染病防治罪、妨害国境卫生检疫罪等一并立案侦查。</w:t>
      </w:r>
    </w:p>
    <w:p w14:paraId="622F65FA" w14:textId="77777777" w:rsidR="00AD47C0" w:rsidRDefault="007776BB">
      <w:pPr>
        <w:ind w:firstLine="640"/>
      </w:pPr>
      <w:r>
        <w:rPr>
          <w:rFonts w:hint="eastAsia"/>
        </w:rPr>
        <w:t>四、公安机关将会同有关部门，加强对跨境赌博和电信网络诈骗的综合治理，加大非法资金管控力度，严肃查处一批违法违规为跨境赌资提供结算服务的支付机构，最大限度阻断资金非法流通。对相关违法犯罪人员，还将在出入境管理、个人征信等方面加大管控惩戒力度，建立参赌及从业人员“黑名单”等制度。</w:t>
      </w:r>
    </w:p>
    <w:p w14:paraId="4F680C39" w14:textId="77777777" w:rsidR="00AD47C0" w:rsidRDefault="007776BB">
      <w:pPr>
        <w:ind w:firstLine="640"/>
      </w:pPr>
      <w:r>
        <w:rPr>
          <w:rFonts w:hint="eastAsia"/>
        </w:rPr>
        <w:t>五、跨境赌博“十赌九输”，电信网络诈骗全是“陷阱”。请广大群众认清其骗人本质和严重危害，自觉抵制赴境外或在网上参赌，高度警惕电信网络诈骗的新手法新特点，不断提高防范意识和能力。</w:t>
      </w:r>
    </w:p>
    <w:p w14:paraId="65A9CFD4" w14:textId="77777777" w:rsidR="00AD47C0" w:rsidRDefault="007776BB">
      <w:pPr>
        <w:ind w:firstLine="640"/>
      </w:pPr>
      <w:r>
        <w:rPr>
          <w:rFonts w:hint="eastAsia"/>
        </w:rPr>
        <w:t>六、欢迎广大人民群众积极检举揭发相关违法犯罪行为。对所提供的违法犯罪线索在捣毁特大犯罪窝点、打掉特大犯罪团伙中发挥重要作用的，公安机关将予以重奖，并依法保护举报人的个人信息及安全。对窝藏、包庇犯罪人员或者帮助毁灭、伪造证据以及掩饰、隐瞒犯罪所得、犯罪所得收益，构成犯罪的，将依法追究刑事责任。</w:t>
      </w:r>
    </w:p>
    <w:p w14:paraId="3E96F226" w14:textId="77777777" w:rsidR="00AD47C0" w:rsidRDefault="007776BB">
      <w:pPr>
        <w:ind w:firstLine="640"/>
      </w:pPr>
      <w:r>
        <w:rPr>
          <w:rFonts w:hint="eastAsia"/>
        </w:rPr>
        <w:t>本通告自发布之日起施行。</w:t>
      </w:r>
      <w:r>
        <w:rPr>
          <w:rFonts w:hint="eastAsia"/>
        </w:rPr>
        <w:t>  </w:t>
      </w:r>
    </w:p>
    <w:p w14:paraId="3FD4787E" w14:textId="77777777" w:rsidR="00AD47C0" w:rsidRDefault="00AD47C0">
      <w:pPr>
        <w:ind w:firstLine="640"/>
      </w:pPr>
    </w:p>
    <w:p w14:paraId="551F47B3" w14:textId="77777777" w:rsidR="00AD47C0" w:rsidRDefault="00AD47C0">
      <w:pPr>
        <w:ind w:firstLine="640"/>
      </w:pPr>
    </w:p>
    <w:p w14:paraId="2C0E7445" w14:textId="77777777" w:rsidR="00AD47C0" w:rsidRDefault="007776BB">
      <w:pPr>
        <w:ind w:firstLine="640"/>
        <w:jc w:val="right"/>
      </w:pPr>
      <w:r>
        <w:rPr>
          <w:rFonts w:hint="eastAsia"/>
        </w:rPr>
        <w:t>中华人民共和国公安部</w:t>
      </w:r>
    </w:p>
    <w:p w14:paraId="418F5787" w14:textId="77777777" w:rsidR="00AD47C0" w:rsidRDefault="007776BB">
      <w:pPr>
        <w:ind w:firstLine="640"/>
        <w:jc w:val="right"/>
      </w:pPr>
      <w:r>
        <w:t>2020</w:t>
      </w:r>
      <w:r>
        <w:rPr>
          <w:rFonts w:hint="eastAsia"/>
        </w:rPr>
        <w:t>年</w:t>
      </w:r>
      <w:r>
        <w:t>4</w:t>
      </w:r>
      <w:r>
        <w:rPr>
          <w:rFonts w:hint="eastAsia"/>
        </w:rPr>
        <w:t>月</w:t>
      </w:r>
      <w:r>
        <w:t>9</w:t>
      </w:r>
      <w:r>
        <w:rPr>
          <w:rFonts w:hint="eastAsia"/>
        </w:rPr>
        <w:t>日</w:t>
      </w:r>
    </w:p>
    <w:p w14:paraId="331DB56E" w14:textId="77777777" w:rsidR="00AD47C0" w:rsidRDefault="007776BB">
      <w:pPr>
        <w:ind w:firstLine="640"/>
        <w:jc w:val="right"/>
      </w:pPr>
      <w:r>
        <w:rPr>
          <w:rFonts w:hint="eastAsia"/>
        </w:rPr>
        <w:br w:type="page"/>
      </w:r>
    </w:p>
    <w:p w14:paraId="15C5F935" w14:textId="77777777" w:rsidR="00AD47C0" w:rsidRDefault="007776BB">
      <w:pPr>
        <w:pStyle w:val="1"/>
        <w:rPr>
          <w:rFonts w:hint="default"/>
        </w:rPr>
      </w:pPr>
      <w:bookmarkStart w:id="58" w:name="_Toc1990026958"/>
      <w:r>
        <w:lastRenderedPageBreak/>
        <w:t>司法部《疫情防控和企业复工复产公共法律服务工作指引》</w:t>
      </w:r>
      <w:bookmarkEnd w:id="54"/>
      <w:bookmarkEnd w:id="55"/>
      <w:bookmarkEnd w:id="56"/>
      <w:bookmarkEnd w:id="57"/>
      <w:bookmarkEnd w:id="58"/>
    </w:p>
    <w:p w14:paraId="66F61B3A" w14:textId="77777777" w:rsidR="00AD47C0" w:rsidRDefault="007776BB">
      <w:pPr>
        <w:ind w:firstLineChars="0" w:firstLine="0"/>
        <w:jc w:val="center"/>
      </w:pPr>
      <w:r>
        <w:rPr>
          <w:rFonts w:hint="eastAsia"/>
        </w:rPr>
        <w:t>发布时间：</w:t>
      </w:r>
      <w:r>
        <w:rPr>
          <w:rFonts w:hint="eastAsia"/>
        </w:rPr>
        <w:t xml:space="preserve"> 2020-03-03 10:50</w:t>
      </w:r>
    </w:p>
    <w:p w14:paraId="0A7F6A06" w14:textId="77777777" w:rsidR="00AD47C0" w:rsidRDefault="00AD47C0">
      <w:pPr>
        <w:ind w:firstLine="640"/>
      </w:pPr>
    </w:p>
    <w:p w14:paraId="55131583" w14:textId="77777777" w:rsidR="00AD47C0" w:rsidRDefault="007776BB">
      <w:pPr>
        <w:ind w:firstLine="640"/>
      </w:pPr>
      <w:r>
        <w:rPr>
          <w:rFonts w:hint="eastAsia"/>
        </w:rPr>
        <w:t>为统筹推进新冠肺炎疫情防控和经济社会发展，根据法律援助、公证、司法鉴定、仲裁和公共法律服务平台工作职责，结合现阶段分区分级疫情防控策略和保障企业复工复产工作要求，制定本指引。</w:t>
      </w:r>
    </w:p>
    <w:p w14:paraId="582D184F" w14:textId="77777777" w:rsidR="00AD47C0" w:rsidRDefault="007776BB">
      <w:pPr>
        <w:ind w:firstLine="640"/>
      </w:pPr>
      <w:bookmarkStart w:id="59" w:name="_Toc2083237282_WPSOffice_Level1"/>
      <w:bookmarkStart w:id="60" w:name="_Toc1552580831_WPSOffice_Level1"/>
      <w:r>
        <w:rPr>
          <w:rFonts w:hint="eastAsia"/>
        </w:rPr>
        <w:t>一、努力满足分区分级阶段的公共法律服务需求</w:t>
      </w:r>
      <w:bookmarkEnd w:id="59"/>
      <w:bookmarkEnd w:id="60"/>
    </w:p>
    <w:p w14:paraId="550A60BF" w14:textId="77777777" w:rsidR="00AD47C0" w:rsidRDefault="007776BB">
      <w:pPr>
        <w:ind w:firstLine="640"/>
      </w:pPr>
      <w:r>
        <w:rPr>
          <w:rFonts w:hint="eastAsia"/>
        </w:rPr>
        <w:t>1.</w:t>
      </w:r>
      <w:r>
        <w:rPr>
          <w:rFonts w:hint="eastAsia"/>
        </w:rPr>
        <w:t>准确把握现阶段社会公共法律服务特点。根据湖北省、北京市和其他地区低风险、中风险、高风险的疫情分区分级防控策略，针对党政机关、企事业单位、人民群众在疫情防控、复工复产、社会稳定、脱贫攻坚、农业生产、基本民生等方面的法律服务需求，及时总结分析、精准</w:t>
      </w:r>
      <w:proofErr w:type="gramStart"/>
      <w:r>
        <w:rPr>
          <w:rFonts w:hint="eastAsia"/>
        </w:rPr>
        <w:t>研</w:t>
      </w:r>
      <w:proofErr w:type="gramEnd"/>
      <w:r>
        <w:rPr>
          <w:rFonts w:hint="eastAsia"/>
        </w:rPr>
        <w:t>判，有效调配、布局法律服务资源，努力满足各类法律服务需求。</w:t>
      </w:r>
    </w:p>
    <w:p w14:paraId="0A2E5542" w14:textId="77777777" w:rsidR="00AD47C0" w:rsidRDefault="007776BB">
      <w:pPr>
        <w:ind w:firstLine="640"/>
      </w:pPr>
      <w:r>
        <w:rPr>
          <w:rFonts w:hint="eastAsia"/>
        </w:rPr>
        <w:t>2.</w:t>
      </w:r>
      <w:r>
        <w:rPr>
          <w:rFonts w:hint="eastAsia"/>
        </w:rPr>
        <w:t>着力加强法律服务针对性有效性。统筹、整合本地法律服务资源，针对不同主体、不同阶段、不同性质、不同类型的法律服务需求，部署、指导、组织法律援助、公证、司法鉴定、仲裁等法律服务机构和公共法律服务网络、热线、实体平台积极主动开展工作，不断拓展服务范围和项目，提供精准、有针对性的服务，提高服务质量和效果。</w:t>
      </w:r>
    </w:p>
    <w:p w14:paraId="2E897E99" w14:textId="77777777" w:rsidR="00AD47C0" w:rsidRDefault="007776BB">
      <w:pPr>
        <w:ind w:firstLine="640"/>
      </w:pPr>
      <w:r>
        <w:rPr>
          <w:rFonts w:hint="eastAsia"/>
        </w:rPr>
        <w:t>3.</w:t>
      </w:r>
      <w:r>
        <w:rPr>
          <w:rFonts w:hint="eastAsia"/>
        </w:rPr>
        <w:t>加强法律服务宣传力度。利用多平台、多渠道、多方式宣传公共法律服务对疫情防控和经济社会发展的重要作用，引导服务需求，树立模范典型，强化正面引导，不断提</w:t>
      </w:r>
      <w:r>
        <w:rPr>
          <w:rFonts w:hint="eastAsia"/>
        </w:rPr>
        <w:lastRenderedPageBreak/>
        <w:t>高公共法律服务知晓率、首选率、满意率。</w:t>
      </w:r>
    </w:p>
    <w:p w14:paraId="6BCA8135" w14:textId="77777777" w:rsidR="00AD47C0" w:rsidRDefault="007776BB">
      <w:pPr>
        <w:ind w:firstLine="640"/>
      </w:pPr>
      <w:bookmarkStart w:id="61" w:name="_Toc152231920_WPSOffice_Level1"/>
      <w:bookmarkStart w:id="62" w:name="_Toc395617886_WPSOffice_Level1"/>
      <w:r>
        <w:rPr>
          <w:rFonts w:hint="eastAsia"/>
        </w:rPr>
        <w:t>二、积极提供便捷高效、均等普惠的法律服务</w:t>
      </w:r>
      <w:bookmarkEnd w:id="61"/>
      <w:bookmarkEnd w:id="62"/>
    </w:p>
    <w:p w14:paraId="52CBAEFC" w14:textId="77777777" w:rsidR="00AD47C0" w:rsidRDefault="007776BB">
      <w:pPr>
        <w:ind w:firstLine="640"/>
      </w:pPr>
      <w:r>
        <w:rPr>
          <w:rFonts w:hint="eastAsia"/>
        </w:rPr>
        <w:t>4.</w:t>
      </w:r>
      <w:r>
        <w:rPr>
          <w:rFonts w:hint="eastAsia"/>
        </w:rPr>
        <w:t>为复工复产提供有效法律服务。针对企业复工复产面临的债务偿还、资金周转、扩大融资等困难，提供有针对性的公证服务。银行及信贷机构决定延长企业还款期限的，及时提供合同延期、协议变更等公证服务。为受疫情影响较大的行业、民营企业、小</w:t>
      </w:r>
      <w:proofErr w:type="gramStart"/>
      <w:r>
        <w:rPr>
          <w:rFonts w:hint="eastAsia"/>
        </w:rPr>
        <w:t>微企业</w:t>
      </w:r>
      <w:proofErr w:type="gramEnd"/>
      <w:r>
        <w:rPr>
          <w:rFonts w:hint="eastAsia"/>
        </w:rPr>
        <w:t>减免公证费用。根据当地疫情防控统一部署，依法组织具有相关资质的司法鉴定机构为企事业单位提供新冠病毒核酸检测服务。仲裁案件确需线下开庭审理、延期审理不影响企业复工复产的，可依法依规延期审理。仲裁裁决结果可能有利于复工复产的，要快审快结。慎用影响企业复工复产的保全等措施。</w:t>
      </w:r>
    </w:p>
    <w:p w14:paraId="6B04E691" w14:textId="77777777" w:rsidR="00AD47C0" w:rsidRDefault="007776BB">
      <w:pPr>
        <w:ind w:firstLine="640"/>
      </w:pPr>
      <w:r>
        <w:rPr>
          <w:rFonts w:hint="eastAsia"/>
        </w:rPr>
        <w:t>5.</w:t>
      </w:r>
      <w:r>
        <w:rPr>
          <w:rFonts w:hint="eastAsia"/>
        </w:rPr>
        <w:t>有序恢复法律服务机构和实体平台执业。各地司法行政机关要及时跟进当地党委、政府关于分区分级差异化防控策略和精准复工复产的决策部署，对各类法律服务机构、实体平台的自身疫情防控和恢复执业进行科学评估、统筹安排，有条件的地区要积极稳妥、逐步有序恢复执业。要推进公共法律服务网络、实体、热线平台融合发展，利用公共法律服务平台点多、线长、面广的优势，广泛收集企事业单位复工复产和人民群众法律服务需求，提供普及化、一体化、精准化服务，及时回应、直接办理或有效转办，帮助解决法律问题。加强执业监管，维护行业良好社会形象，严肃处理违法违规执业行为。</w:t>
      </w:r>
    </w:p>
    <w:p w14:paraId="360E2D88" w14:textId="77777777" w:rsidR="00AD47C0" w:rsidRDefault="007776BB">
      <w:pPr>
        <w:ind w:firstLine="640"/>
      </w:pPr>
      <w:r>
        <w:rPr>
          <w:rFonts w:hint="eastAsia"/>
        </w:rPr>
        <w:t>6.</w:t>
      </w:r>
      <w:r>
        <w:rPr>
          <w:rFonts w:hint="eastAsia"/>
        </w:rPr>
        <w:t>开通绿色通道，优先受理、快速办理。各类法律服务</w:t>
      </w:r>
      <w:r>
        <w:rPr>
          <w:rFonts w:hint="eastAsia"/>
        </w:rPr>
        <w:lastRenderedPageBreak/>
        <w:t>机构和实体平台要开通绿色通道，对疫情防控、企事业单位复工复产所需公证、鉴定、仲裁服务需求以及困难职工的法律援助需求，要在不违反相关规定、确保服务质量和公平性的前提下，优先受理、快速办理。推行法律援助预约服务，对复工复产企业的农民工到窗口申请法律援助的，免于经济困难审查，做到当天申请、当天受理、当日指派。</w:t>
      </w:r>
    </w:p>
    <w:p w14:paraId="58F580C3" w14:textId="77777777" w:rsidR="00AD47C0" w:rsidRDefault="007776BB">
      <w:pPr>
        <w:ind w:firstLine="640"/>
      </w:pPr>
      <w:r>
        <w:rPr>
          <w:rFonts w:hint="eastAsia"/>
        </w:rPr>
        <w:t>7.</w:t>
      </w:r>
      <w:r>
        <w:rPr>
          <w:rFonts w:hint="eastAsia"/>
        </w:rPr>
        <w:t>提供</w:t>
      </w:r>
      <w:proofErr w:type="gramStart"/>
      <w:r>
        <w:rPr>
          <w:rFonts w:hint="eastAsia"/>
        </w:rPr>
        <w:t>全业务</w:t>
      </w:r>
      <w:proofErr w:type="gramEnd"/>
      <w:r>
        <w:rPr>
          <w:rFonts w:hint="eastAsia"/>
        </w:rPr>
        <w:t>全时空法律咨询服务。充分利用公共法律服务网络、实体、热线平台，对社会公众提出的法律服务咨询问题进行权威解答。要更加注重发挥网络平台、热线平台作用，提供</w:t>
      </w:r>
      <w:r>
        <w:rPr>
          <w:rFonts w:hint="eastAsia"/>
        </w:rPr>
        <w:t>7</w:t>
      </w:r>
      <w:r>
        <w:rPr>
          <w:rFonts w:hint="eastAsia"/>
        </w:rPr>
        <w:t>×</w:t>
      </w:r>
      <w:r>
        <w:rPr>
          <w:rFonts w:hint="eastAsia"/>
        </w:rPr>
        <w:t>24</w:t>
      </w:r>
      <w:r>
        <w:rPr>
          <w:rFonts w:hint="eastAsia"/>
        </w:rPr>
        <w:t>小时不间断咨询服务。</w:t>
      </w:r>
    </w:p>
    <w:p w14:paraId="5D59A82F" w14:textId="77777777" w:rsidR="00AD47C0" w:rsidRDefault="007776BB">
      <w:pPr>
        <w:ind w:firstLine="640"/>
      </w:pPr>
      <w:r>
        <w:rPr>
          <w:rFonts w:hint="eastAsia"/>
        </w:rPr>
        <w:t>8.</w:t>
      </w:r>
      <w:r>
        <w:rPr>
          <w:rFonts w:hint="eastAsia"/>
        </w:rPr>
        <w:t>减免防疫一线人员法律服务费用。对疫情防控一线医务人员、军人、公安民警、志愿者等群体提出的法律援助、公证、鉴定、仲裁等法律服务需求，根据实际提供上门服务，减免相关费用。</w:t>
      </w:r>
    </w:p>
    <w:p w14:paraId="5395E9C4" w14:textId="77777777" w:rsidR="00AD47C0" w:rsidRDefault="007776BB">
      <w:pPr>
        <w:ind w:firstLine="640"/>
      </w:pPr>
      <w:bookmarkStart w:id="63" w:name="_Toc908855863_WPSOffice_Level1"/>
      <w:bookmarkStart w:id="64" w:name="_Toc540438890_WPSOffice_Level1"/>
      <w:r>
        <w:rPr>
          <w:rFonts w:hint="eastAsia"/>
        </w:rPr>
        <w:t>三、为受援人提供有效的法律援助‍</w:t>
      </w:r>
      <w:bookmarkEnd w:id="63"/>
      <w:bookmarkEnd w:id="64"/>
    </w:p>
    <w:p w14:paraId="3935E41D" w14:textId="77777777" w:rsidR="00AD47C0" w:rsidRDefault="007776BB">
      <w:pPr>
        <w:ind w:firstLine="640"/>
      </w:pPr>
      <w:r>
        <w:rPr>
          <w:rFonts w:hint="eastAsia"/>
        </w:rPr>
        <w:t>9.</w:t>
      </w:r>
      <w:r>
        <w:rPr>
          <w:rFonts w:hint="eastAsia"/>
        </w:rPr>
        <w:t>适当放宽经济困难审查标准。对于群众因疫情而导致生活困难的，与相关部门研究建立信息共享和衔接协作机制，依法合理审查经济困难标准，明确免于审查经济困难的人员范围。探索法律援助经济困难证明告知承诺制，因疫情无法提供困难证明的申请人可采取书面承诺方式申请法律援助。对于诉讼时效即将届满、需要立即采取保全措施等紧急或者特殊案件，可为受援人先行提供法律援助。</w:t>
      </w:r>
    </w:p>
    <w:p w14:paraId="637CF331" w14:textId="77777777" w:rsidR="00AD47C0" w:rsidRDefault="007776BB">
      <w:pPr>
        <w:ind w:firstLine="640"/>
      </w:pPr>
      <w:r>
        <w:rPr>
          <w:rFonts w:hint="eastAsia"/>
        </w:rPr>
        <w:t>10.</w:t>
      </w:r>
      <w:r>
        <w:rPr>
          <w:rFonts w:hint="eastAsia"/>
        </w:rPr>
        <w:t>切实保障法律援助服务质量。认真组织办理涉疫情刑事法律援助案件，依法加强质量监督和风险管理。充分利用</w:t>
      </w:r>
      <w:r>
        <w:rPr>
          <w:rFonts w:hint="eastAsia"/>
        </w:rPr>
        <w:lastRenderedPageBreak/>
        <w:t>远程视频、</w:t>
      </w:r>
      <w:proofErr w:type="gramStart"/>
      <w:r>
        <w:rPr>
          <w:rFonts w:hint="eastAsia"/>
        </w:rPr>
        <w:t>微信等</w:t>
      </w:r>
      <w:proofErr w:type="gramEnd"/>
      <w:r>
        <w:rPr>
          <w:rFonts w:hint="eastAsia"/>
        </w:rPr>
        <w:t>信息化手段，实现值班律师“在场”的法定要求，为犯罪嫌疑人、被告人提供法律帮助。对因疫情延误行使管辖权异议、举证、上诉、申请强制执行等程序权益的，指导当事人通过申请不可抗力事实证明等方式维护自身权益。</w:t>
      </w:r>
    </w:p>
    <w:p w14:paraId="4B8A83A7" w14:textId="77777777" w:rsidR="00AD47C0" w:rsidRDefault="007776BB">
      <w:pPr>
        <w:ind w:firstLine="640"/>
      </w:pPr>
      <w:r>
        <w:rPr>
          <w:rFonts w:hint="eastAsia"/>
        </w:rPr>
        <w:t>11.</w:t>
      </w:r>
      <w:r>
        <w:rPr>
          <w:rFonts w:hint="eastAsia"/>
        </w:rPr>
        <w:t>深化“法援惠民生”活动。充分利用法律服务网“农民工欠薪求助绿色通道”，做好农民工欠薪线索收集、留言咨询解答、法律援助案件办理等工作。开展“情暖农民工法律援助项目”，</w:t>
      </w:r>
      <w:proofErr w:type="gramStart"/>
      <w:r>
        <w:rPr>
          <w:rFonts w:hint="eastAsia"/>
        </w:rPr>
        <w:t>将讨薪</w:t>
      </w:r>
      <w:proofErr w:type="gramEnd"/>
      <w:r>
        <w:rPr>
          <w:rFonts w:hint="eastAsia"/>
        </w:rPr>
        <w:t>农民工纳入“中彩金”法律援助重点项目，动员“</w:t>
      </w:r>
      <w:r>
        <w:rPr>
          <w:rFonts w:hint="eastAsia"/>
        </w:rPr>
        <w:t>1+1</w:t>
      </w:r>
      <w:r>
        <w:rPr>
          <w:rFonts w:hint="eastAsia"/>
        </w:rPr>
        <w:t>”行动律师优先服务被欠薪农民工，切实维护农民工合法权益。</w:t>
      </w:r>
    </w:p>
    <w:p w14:paraId="1BE98A3E" w14:textId="77777777" w:rsidR="00AD47C0" w:rsidRDefault="007776BB">
      <w:pPr>
        <w:ind w:firstLine="640"/>
      </w:pPr>
      <w:bookmarkStart w:id="65" w:name="_Toc89308330_WPSOffice_Level1"/>
      <w:bookmarkStart w:id="66" w:name="_Toc1448081067_WPSOffice_Level1"/>
      <w:r>
        <w:rPr>
          <w:rFonts w:hint="eastAsia"/>
        </w:rPr>
        <w:t>四、加大公证服务保障力度</w:t>
      </w:r>
      <w:bookmarkEnd w:id="65"/>
      <w:bookmarkEnd w:id="66"/>
    </w:p>
    <w:p w14:paraId="69692791" w14:textId="77777777" w:rsidR="00AD47C0" w:rsidRDefault="007776BB">
      <w:pPr>
        <w:ind w:firstLine="640"/>
      </w:pPr>
      <w:r>
        <w:rPr>
          <w:rFonts w:hint="eastAsia"/>
        </w:rPr>
        <w:t>12.</w:t>
      </w:r>
      <w:r>
        <w:rPr>
          <w:rFonts w:hint="eastAsia"/>
        </w:rPr>
        <w:t>做好疫情期间不可抗力事项的公证证明和证据保全。对疫情期间已经发生的当事人主张其不能预见、不能避免且不能克服的不可抗力事件或事实，公证机构要根据当事人申请，依照法定程序对有关证据材料进行公证证明或证据保全，为受疫情影响的企业和个人在合同履行、责任免除等方面提供法律咨询和公证服务，强化矛盾预防，切实减少法律纠纷。</w:t>
      </w:r>
    </w:p>
    <w:p w14:paraId="021FC49D" w14:textId="77777777" w:rsidR="00AD47C0" w:rsidRDefault="007776BB">
      <w:pPr>
        <w:ind w:firstLine="640"/>
      </w:pPr>
      <w:r>
        <w:rPr>
          <w:rFonts w:hint="eastAsia"/>
        </w:rPr>
        <w:t>13.</w:t>
      </w:r>
      <w:r>
        <w:rPr>
          <w:rFonts w:hint="eastAsia"/>
        </w:rPr>
        <w:t>支持加强湖北等疫情严重地区公证服务能力。指导湖北省司法厅将公证机构执业区域扩大至全省，支持、引导服务能力强、信息技术条件好的公证机构提供远程非接触式服务。指导各地做好公证机构对口帮扶，减轻疫情对公证行业发展的影响。</w:t>
      </w:r>
    </w:p>
    <w:p w14:paraId="17C673D5" w14:textId="77777777" w:rsidR="00AD47C0" w:rsidRDefault="007776BB">
      <w:pPr>
        <w:ind w:firstLine="640"/>
      </w:pPr>
      <w:bookmarkStart w:id="67" w:name="_Toc2061516704_WPSOffice_Level1"/>
      <w:bookmarkStart w:id="68" w:name="_Toc466321618_WPSOffice_Level1"/>
      <w:r>
        <w:rPr>
          <w:rFonts w:hint="eastAsia"/>
        </w:rPr>
        <w:t>五、充分发挥司法鉴定优势作用</w:t>
      </w:r>
      <w:bookmarkEnd w:id="67"/>
      <w:bookmarkEnd w:id="68"/>
    </w:p>
    <w:p w14:paraId="33568015" w14:textId="77777777" w:rsidR="00AD47C0" w:rsidRDefault="007776BB">
      <w:pPr>
        <w:ind w:firstLine="640"/>
      </w:pPr>
      <w:r>
        <w:rPr>
          <w:rFonts w:hint="eastAsia"/>
        </w:rPr>
        <w:lastRenderedPageBreak/>
        <w:t>14.</w:t>
      </w:r>
      <w:r>
        <w:rPr>
          <w:rFonts w:hint="eastAsia"/>
        </w:rPr>
        <w:t>积极开展涉疫情医疗纠纷等鉴定工作。主动配合司法机关、行政执法部门、人民调解机构等部门，积极开展疫情相关医疗纠纷、伤残等级、保险理赔等涉及到的鉴定工作，为诉讼活动、行政执法和纠纷解决提供证据支持。坚持依法快速审查受理，审慎科学实施鉴定，高效出具专业鉴定意见。</w:t>
      </w:r>
    </w:p>
    <w:p w14:paraId="187C7DF9" w14:textId="77777777" w:rsidR="00AD47C0" w:rsidRDefault="007776BB">
      <w:pPr>
        <w:ind w:firstLine="640"/>
      </w:pPr>
      <w:r>
        <w:rPr>
          <w:rFonts w:hint="eastAsia"/>
        </w:rPr>
        <w:t>15.</w:t>
      </w:r>
      <w:r>
        <w:rPr>
          <w:rFonts w:hint="eastAsia"/>
        </w:rPr>
        <w:t>全力支持打击破坏野生动植物资源违法犯罪行为。积极配合司法机关和执法部门，组织有资质的司法鉴定机构开展野生动植物及其制品鉴定，野生动植物物种及其濒危与保护等级鉴定，野生动植物损害类型、范围和程度鉴定等，及时提供高效、专业的司法鉴定服务，助力打击破坏野生动植物资源违法犯罪行为。</w:t>
      </w:r>
    </w:p>
    <w:p w14:paraId="7AF972D9" w14:textId="77777777" w:rsidR="00AD47C0" w:rsidRDefault="007776BB">
      <w:pPr>
        <w:ind w:firstLine="640"/>
      </w:pPr>
      <w:bookmarkStart w:id="69" w:name="_Toc1299605823_WPSOffice_Level1"/>
      <w:bookmarkStart w:id="70" w:name="_Toc410083430_WPSOffice_Level1"/>
      <w:r>
        <w:rPr>
          <w:rFonts w:hint="eastAsia"/>
        </w:rPr>
        <w:t>六、加强仲裁信息化和仲裁调解工作力度</w:t>
      </w:r>
      <w:bookmarkEnd w:id="69"/>
      <w:bookmarkEnd w:id="70"/>
    </w:p>
    <w:p w14:paraId="4EB7F447" w14:textId="77777777" w:rsidR="00AD47C0" w:rsidRDefault="007776BB">
      <w:pPr>
        <w:ind w:firstLine="640"/>
      </w:pPr>
      <w:r>
        <w:rPr>
          <w:rFonts w:hint="eastAsia"/>
        </w:rPr>
        <w:t>16.</w:t>
      </w:r>
      <w:r>
        <w:rPr>
          <w:rFonts w:hint="eastAsia"/>
        </w:rPr>
        <w:t>加快推进互联网仲裁系统建设。加强互联网</w:t>
      </w:r>
      <w:proofErr w:type="gramStart"/>
      <w:r>
        <w:rPr>
          <w:rFonts w:hint="eastAsia"/>
        </w:rPr>
        <w:t>仲裁线</w:t>
      </w:r>
      <w:proofErr w:type="gramEnd"/>
      <w:r>
        <w:rPr>
          <w:rFonts w:hint="eastAsia"/>
        </w:rPr>
        <w:t>上办案系统、管理系统建设，强化工作推进和协调，动员组织互联网仲裁系统技术研发机构与仲裁机构的对接，协调本区域内仲裁机构间互联网仲裁系统技术的对口支援。</w:t>
      </w:r>
    </w:p>
    <w:p w14:paraId="022334F8" w14:textId="77777777" w:rsidR="00AD47C0" w:rsidRDefault="007776BB">
      <w:pPr>
        <w:ind w:firstLine="640"/>
      </w:pPr>
      <w:r>
        <w:rPr>
          <w:rFonts w:hint="eastAsia"/>
        </w:rPr>
        <w:t>17.</w:t>
      </w:r>
      <w:r>
        <w:rPr>
          <w:rFonts w:hint="eastAsia"/>
        </w:rPr>
        <w:t>加大仲裁调解工作力度。仲裁机构要加强与人民法院和行政调解、人民调解等纠纷调解组织的协调联动，积极引导、支持当事人尽可能运用调解方式妥善解决纠纷。组织仲裁员、仲裁机构工作人员针对企业在疫情防控期间以及疫情后出现的相关法律问题开展有针对性的调研分析，主动为企业防范和应对法律风险提供专业意见。</w:t>
      </w:r>
    </w:p>
    <w:p w14:paraId="1BB3B429" w14:textId="77777777" w:rsidR="00AD47C0" w:rsidRDefault="007776BB">
      <w:pPr>
        <w:ind w:firstLine="640"/>
      </w:pPr>
      <w:r>
        <w:rPr>
          <w:rFonts w:hint="eastAsia"/>
        </w:rPr>
        <w:br w:type="page"/>
      </w:r>
      <w:bookmarkStart w:id="71" w:name="_Toc1028"/>
      <w:bookmarkEnd w:id="71"/>
    </w:p>
    <w:p w14:paraId="581346DD" w14:textId="77777777" w:rsidR="00AD47C0" w:rsidRDefault="007776BB">
      <w:pPr>
        <w:ind w:firstLineChars="0" w:firstLine="0"/>
        <w:jc w:val="center"/>
      </w:pPr>
      <w:r>
        <w:lastRenderedPageBreak/>
        <w:t>国</w:t>
      </w:r>
      <w:proofErr w:type="gramStart"/>
      <w:r>
        <w:t>市监竞争</w:t>
      </w:r>
      <w:proofErr w:type="gramEnd"/>
      <w:r>
        <w:t>﹝</w:t>
      </w:r>
      <w:r>
        <w:t>2020</w:t>
      </w:r>
      <w:r>
        <w:t>﹞</w:t>
      </w:r>
      <w:r>
        <w:t>21</w:t>
      </w:r>
      <w:r>
        <w:t>号</w:t>
      </w:r>
    </w:p>
    <w:p w14:paraId="76925F14" w14:textId="77777777" w:rsidR="00AD47C0" w:rsidRDefault="007776BB">
      <w:pPr>
        <w:pStyle w:val="1"/>
        <w:rPr>
          <w:rFonts w:hint="default"/>
        </w:rPr>
      </w:pPr>
      <w:bookmarkStart w:id="72" w:name="_Toc546023413"/>
      <w:bookmarkStart w:id="73" w:name="_Toc13817"/>
      <w:bookmarkStart w:id="74" w:name="_Toc1143297799"/>
      <w:bookmarkStart w:id="75" w:name="_Toc892063002_WPSOffice_Level1"/>
      <w:bookmarkStart w:id="76" w:name="_Toc1472764728"/>
      <w:r>
        <w:t>市场监管总局关于新型冠状病毒感染肺炎疫情防控期间查处哄抬价格违法行为的指导意见</w:t>
      </w:r>
      <w:bookmarkEnd w:id="72"/>
      <w:bookmarkEnd w:id="73"/>
      <w:bookmarkEnd w:id="74"/>
      <w:bookmarkEnd w:id="75"/>
      <w:bookmarkEnd w:id="76"/>
    </w:p>
    <w:p w14:paraId="68567774" w14:textId="77777777" w:rsidR="00AD47C0" w:rsidRDefault="00AD47C0">
      <w:pPr>
        <w:ind w:firstLineChars="0" w:firstLine="0"/>
      </w:pPr>
    </w:p>
    <w:p w14:paraId="58317A46" w14:textId="77777777" w:rsidR="00AD47C0" w:rsidRDefault="007776BB">
      <w:pPr>
        <w:ind w:firstLine="640"/>
        <w:jc w:val="center"/>
      </w:pPr>
      <w:r>
        <w:t>【颁布时间】</w:t>
      </w:r>
      <w:r>
        <w:t>2020-2-1</w:t>
      </w:r>
    </w:p>
    <w:p w14:paraId="7D2CC729" w14:textId="77777777" w:rsidR="00AD47C0" w:rsidRDefault="007776BB">
      <w:pPr>
        <w:ind w:firstLine="640"/>
      </w:pPr>
      <w:r>
        <w:rPr>
          <w:rFonts w:hint="eastAsia"/>
        </w:rPr>
        <w:br/>
      </w:r>
      <w:r>
        <w:rPr>
          <w:rFonts w:hint="eastAsia"/>
        </w:rPr>
        <w:t>各省、自治区、直辖市及新疆生产建设兵团市场监督管理局（厅、委）：</w:t>
      </w:r>
    </w:p>
    <w:p w14:paraId="39E17A23" w14:textId="77777777" w:rsidR="00AD47C0" w:rsidRDefault="007776BB">
      <w:pPr>
        <w:ind w:firstLine="640"/>
      </w:pPr>
      <w:r>
        <w:rPr>
          <w:rFonts w:hint="eastAsia"/>
        </w:rPr>
        <w:t>为确保新型冠状病毒感染肺炎疫情（以下简称疫情）防控期间口罩、抗病毒药品、消毒杀菌用品、相关医疗器械等防疫用品以及与群众日常生活相关的粮油肉蛋菜奶等基本民生商品市场价格秩序稳定，强化和规范各级市场监管部门查处哄抬价格违法行为，依照《价格法》《价格违法行为行政处罚规定》等法律法规，现提出如下指导意见：</w:t>
      </w:r>
    </w:p>
    <w:p w14:paraId="1A176F80" w14:textId="77777777" w:rsidR="00AD47C0" w:rsidRDefault="007776BB">
      <w:pPr>
        <w:ind w:firstLine="640"/>
      </w:pPr>
      <w:r>
        <w:rPr>
          <w:rFonts w:hint="eastAsia"/>
        </w:rPr>
        <w:t>一、经营者不得捏造、散布防疫用品、民生商品涨价信息。经营者有捏造或者散布的任意一项行为，即可认定构成《价格违法行为行政处罚规定》第六条第（一）项所规定的哄抬价格违法行为。</w:t>
      </w:r>
    </w:p>
    <w:p w14:paraId="101D52BA" w14:textId="77777777" w:rsidR="00AD47C0" w:rsidRDefault="007776BB">
      <w:pPr>
        <w:ind w:firstLine="640"/>
      </w:pPr>
      <w:r>
        <w:rPr>
          <w:rFonts w:hint="eastAsia"/>
        </w:rPr>
        <w:t>二、经营者存在以下情形的，可以认定为捏造涨价信息</w:t>
      </w:r>
    </w:p>
    <w:p w14:paraId="4FFB5926" w14:textId="77777777" w:rsidR="00AD47C0" w:rsidRDefault="007776BB">
      <w:pPr>
        <w:ind w:firstLine="640"/>
      </w:pPr>
      <w:bookmarkStart w:id="77" w:name="_Toc541153756_WPSOffice_Level1"/>
      <w:bookmarkStart w:id="78" w:name="_Toc1319534907_WPSOffice_Level1"/>
      <w:r>
        <w:rPr>
          <w:rFonts w:hint="eastAsia"/>
        </w:rPr>
        <w:t>（一）虚构购进成本的；</w:t>
      </w:r>
      <w:bookmarkEnd w:id="77"/>
      <w:bookmarkEnd w:id="78"/>
    </w:p>
    <w:p w14:paraId="7897EDC1" w14:textId="77777777" w:rsidR="00AD47C0" w:rsidRDefault="007776BB">
      <w:pPr>
        <w:ind w:firstLine="640"/>
      </w:pPr>
      <w:bookmarkStart w:id="79" w:name="_Toc577932047_WPSOffice_Level1"/>
      <w:bookmarkStart w:id="80" w:name="_Toc359559380_WPSOffice_Level1"/>
      <w:r>
        <w:rPr>
          <w:rFonts w:hint="eastAsia"/>
        </w:rPr>
        <w:t>（二）虚构本地区货源紧张或者市场需求激增的；</w:t>
      </w:r>
      <w:bookmarkEnd w:id="79"/>
      <w:bookmarkEnd w:id="80"/>
    </w:p>
    <w:p w14:paraId="7788F4FA" w14:textId="77777777" w:rsidR="00AD47C0" w:rsidRDefault="007776BB">
      <w:pPr>
        <w:ind w:firstLine="640"/>
      </w:pPr>
      <w:bookmarkStart w:id="81" w:name="_Toc235378548_WPSOffice_Level1"/>
      <w:bookmarkStart w:id="82" w:name="_Toc95517002_WPSOffice_Level1"/>
      <w:r>
        <w:rPr>
          <w:rFonts w:hint="eastAsia"/>
        </w:rPr>
        <w:t>（三）虚构其他经营者已经或者准备提价的；</w:t>
      </w:r>
      <w:bookmarkEnd w:id="81"/>
      <w:bookmarkEnd w:id="82"/>
    </w:p>
    <w:p w14:paraId="5C2B225D" w14:textId="77777777" w:rsidR="00AD47C0" w:rsidRDefault="007776BB">
      <w:pPr>
        <w:ind w:firstLine="640"/>
      </w:pPr>
      <w:bookmarkStart w:id="83" w:name="_Toc342378462_WPSOffice_Level1"/>
      <w:bookmarkStart w:id="84" w:name="_Toc1183968305_WPSOffice_Level1"/>
      <w:r>
        <w:rPr>
          <w:rFonts w:hint="eastAsia"/>
        </w:rPr>
        <w:lastRenderedPageBreak/>
        <w:t>（四）虚构可能推高防疫用品、民生商品价格预期的其他信息的。</w:t>
      </w:r>
      <w:bookmarkEnd w:id="83"/>
      <w:bookmarkEnd w:id="84"/>
    </w:p>
    <w:p w14:paraId="7DD23A40" w14:textId="77777777" w:rsidR="00AD47C0" w:rsidRDefault="007776BB">
      <w:pPr>
        <w:ind w:firstLine="640"/>
      </w:pPr>
      <w:r>
        <w:rPr>
          <w:rFonts w:hint="eastAsia"/>
        </w:rPr>
        <w:t>三、经营者存在以下情形的，可以认定为散布涨价信息。</w:t>
      </w:r>
    </w:p>
    <w:p w14:paraId="05119BBF" w14:textId="77777777" w:rsidR="00AD47C0" w:rsidRDefault="007776BB">
      <w:pPr>
        <w:ind w:firstLine="640"/>
      </w:pPr>
      <w:r>
        <w:rPr>
          <w:rFonts w:hint="eastAsia"/>
        </w:rPr>
        <w:t>（一）散布捏造的涨价信息的；</w:t>
      </w:r>
    </w:p>
    <w:p w14:paraId="0F90907B" w14:textId="77777777" w:rsidR="00AD47C0" w:rsidRDefault="007776BB">
      <w:pPr>
        <w:ind w:firstLine="640"/>
      </w:pPr>
      <w:r>
        <w:rPr>
          <w:rFonts w:hint="eastAsia"/>
        </w:rPr>
        <w:t>（二）散布的信息虽不属于捏造信息，但使用“严重缺货”“即将全线提价”等紧迫性用语或者诱导性用语，推高价格预期的；</w:t>
      </w:r>
    </w:p>
    <w:p w14:paraId="38038AF6" w14:textId="77777777" w:rsidR="00AD47C0" w:rsidRDefault="007776BB">
      <w:pPr>
        <w:ind w:firstLine="640"/>
      </w:pPr>
      <w:r>
        <w:rPr>
          <w:rFonts w:hint="eastAsia"/>
        </w:rPr>
        <w:t>（三）散布言论，号召或者诱导其他经营者提高价格的；</w:t>
      </w:r>
    </w:p>
    <w:p w14:paraId="7AF6D5C2" w14:textId="77777777" w:rsidR="00AD47C0" w:rsidRDefault="007776BB">
      <w:pPr>
        <w:ind w:firstLine="640"/>
      </w:pPr>
      <w:r>
        <w:rPr>
          <w:rFonts w:hint="eastAsia"/>
        </w:rPr>
        <w:t>（四）散布可能推高防疫用品、民生商品价格预期的其他信息的。</w:t>
      </w:r>
    </w:p>
    <w:p w14:paraId="6A735DDF" w14:textId="77777777" w:rsidR="00AD47C0" w:rsidRDefault="007776BB">
      <w:pPr>
        <w:ind w:firstLine="640"/>
      </w:pPr>
      <w:r>
        <w:rPr>
          <w:rFonts w:hint="eastAsia"/>
        </w:rPr>
        <w:t>四、经营者有以下情形之一，可以认定构成《价格违法行为行政处罚规定》第六条第（二）项所规定的哄抬价格违法行为。</w:t>
      </w:r>
    </w:p>
    <w:p w14:paraId="66E53184" w14:textId="77777777" w:rsidR="00AD47C0" w:rsidRDefault="007776BB">
      <w:pPr>
        <w:ind w:firstLine="640"/>
      </w:pPr>
      <w:r>
        <w:rPr>
          <w:rFonts w:hint="eastAsia"/>
        </w:rPr>
        <w:t>（一）生产防疫用品及防疫用品原材料的经营者，不及时将已生产的产品投放市场，经市场监管部门</w:t>
      </w:r>
      <w:proofErr w:type="gramStart"/>
      <w:r>
        <w:rPr>
          <w:rFonts w:hint="eastAsia"/>
        </w:rPr>
        <w:t>告诫仍</w:t>
      </w:r>
      <w:proofErr w:type="gramEnd"/>
      <w:r>
        <w:rPr>
          <w:rFonts w:hint="eastAsia"/>
        </w:rPr>
        <w:t>继续囤积的；</w:t>
      </w:r>
    </w:p>
    <w:p w14:paraId="01A97850" w14:textId="77777777" w:rsidR="00AD47C0" w:rsidRDefault="007776BB">
      <w:pPr>
        <w:ind w:firstLine="640"/>
      </w:pPr>
      <w:r>
        <w:rPr>
          <w:rFonts w:hint="eastAsia"/>
        </w:rPr>
        <w:t>（二）批发环节经营者，不及时将防疫用品、民生商品流转</w:t>
      </w:r>
      <w:proofErr w:type="gramStart"/>
      <w:r>
        <w:rPr>
          <w:rFonts w:hint="eastAsia"/>
        </w:rPr>
        <w:t>至消费</w:t>
      </w:r>
      <w:proofErr w:type="gramEnd"/>
      <w:r>
        <w:rPr>
          <w:rFonts w:hint="eastAsia"/>
        </w:rPr>
        <w:t>终端，经市场监管部门</w:t>
      </w:r>
      <w:proofErr w:type="gramStart"/>
      <w:r>
        <w:rPr>
          <w:rFonts w:hint="eastAsia"/>
        </w:rPr>
        <w:t>告诫仍</w:t>
      </w:r>
      <w:proofErr w:type="gramEnd"/>
      <w:r>
        <w:rPr>
          <w:rFonts w:hint="eastAsia"/>
        </w:rPr>
        <w:t>继续囤积的；</w:t>
      </w:r>
    </w:p>
    <w:p w14:paraId="5D7942FE" w14:textId="77777777" w:rsidR="00AD47C0" w:rsidRDefault="007776BB">
      <w:pPr>
        <w:ind w:firstLine="640"/>
      </w:pPr>
      <w:r>
        <w:rPr>
          <w:rFonts w:hint="eastAsia"/>
        </w:rPr>
        <w:t>（三）零售环节经营者除为保持经营连续性保留必要库存外，不及时将相关商品对外销售，经市场监管部门</w:t>
      </w:r>
      <w:proofErr w:type="gramStart"/>
      <w:r>
        <w:rPr>
          <w:rFonts w:hint="eastAsia"/>
        </w:rPr>
        <w:t>告诫仍</w:t>
      </w:r>
      <w:proofErr w:type="gramEnd"/>
      <w:r>
        <w:rPr>
          <w:rFonts w:hint="eastAsia"/>
        </w:rPr>
        <w:t>继续囤积的。</w:t>
      </w:r>
    </w:p>
    <w:p w14:paraId="100BF161" w14:textId="77777777" w:rsidR="00AD47C0" w:rsidRDefault="007776BB">
      <w:pPr>
        <w:ind w:firstLine="640"/>
      </w:pPr>
      <w:r>
        <w:rPr>
          <w:rFonts w:hint="eastAsia"/>
        </w:rPr>
        <w:t>生产环节、批发环节经营者能够证明其出现本条第（一）项、第（二）项情形，属于按照政府或者政府有关部门要求，为防疫需要进行物资储备或者计划调拨的，不构成哄抬价格</w:t>
      </w:r>
      <w:r>
        <w:rPr>
          <w:rFonts w:hint="eastAsia"/>
        </w:rPr>
        <w:lastRenderedPageBreak/>
        <w:t>违法行为。</w:t>
      </w:r>
    </w:p>
    <w:p w14:paraId="3537D2C8" w14:textId="77777777" w:rsidR="00AD47C0" w:rsidRDefault="007776BB">
      <w:pPr>
        <w:ind w:firstLine="640"/>
      </w:pPr>
      <w:r>
        <w:rPr>
          <w:rFonts w:hint="eastAsia"/>
        </w:rPr>
        <w:t>对于零售领域经营者，市场监管部门已经通过公告、发放提醒告诫书等形式，统一向经营者告诫不得非法囤积的，视为已依法履行告诫程序，可以不再进行告诫，直接认定具有囤积行为的经营者构成哄抬价格违法行为。</w:t>
      </w:r>
    </w:p>
    <w:p w14:paraId="399E1381" w14:textId="77777777" w:rsidR="00AD47C0" w:rsidRDefault="007776BB">
      <w:pPr>
        <w:ind w:firstLine="640"/>
      </w:pPr>
      <w:r>
        <w:rPr>
          <w:rFonts w:hint="eastAsia"/>
        </w:rPr>
        <w:t>五、经营者出现下列情形之一，可以认定构成《价格违法行为行政处罚规定》第六条第（三）项所规定的哄抬价格违法行为。</w:t>
      </w:r>
    </w:p>
    <w:p w14:paraId="005F1555" w14:textId="77777777" w:rsidR="00AD47C0" w:rsidRDefault="007776BB">
      <w:pPr>
        <w:ind w:firstLine="640"/>
      </w:pPr>
      <w:r>
        <w:rPr>
          <w:rFonts w:hint="eastAsia"/>
        </w:rPr>
        <w:t>（一）在销售防疫用品过程中，强制搭售其他商品，变相提高防疫用品价格的；</w:t>
      </w:r>
    </w:p>
    <w:p w14:paraId="5AC20CB5" w14:textId="77777777" w:rsidR="00AD47C0" w:rsidRDefault="007776BB">
      <w:pPr>
        <w:ind w:firstLine="640"/>
      </w:pPr>
      <w:r>
        <w:rPr>
          <w:rFonts w:hint="eastAsia"/>
        </w:rPr>
        <w:t>（二）未提高防疫用品或者民生商品价格，但大幅度提高配送费用或者收取其他费用的；</w:t>
      </w:r>
    </w:p>
    <w:p w14:paraId="616E69C0" w14:textId="77777777" w:rsidR="00AD47C0" w:rsidRDefault="007776BB">
      <w:pPr>
        <w:ind w:firstLine="640"/>
      </w:pPr>
      <w:r>
        <w:rPr>
          <w:rFonts w:hint="eastAsia"/>
        </w:rPr>
        <w:t>（三）经营者销售同品种商品，超过</w:t>
      </w:r>
      <w:r>
        <w:rPr>
          <w:rFonts w:hint="eastAsia"/>
        </w:rPr>
        <w:t>1</w:t>
      </w:r>
      <w:r>
        <w:rPr>
          <w:rFonts w:hint="eastAsia"/>
        </w:rPr>
        <w:t>月</w:t>
      </w:r>
      <w:r>
        <w:rPr>
          <w:rFonts w:hint="eastAsia"/>
        </w:rPr>
        <w:t>19</w:t>
      </w:r>
      <w:r>
        <w:rPr>
          <w:rFonts w:hint="eastAsia"/>
        </w:rPr>
        <w:t>日前（含当日，下同）最后一次实际交易的进销差价率的；</w:t>
      </w:r>
    </w:p>
    <w:p w14:paraId="63DBC57C" w14:textId="77777777" w:rsidR="00AD47C0" w:rsidRDefault="007776BB">
      <w:pPr>
        <w:ind w:firstLine="640"/>
      </w:pPr>
      <w:r>
        <w:rPr>
          <w:rFonts w:hint="eastAsia"/>
        </w:rPr>
        <w:t>（四）疫情发生前未实际销售，或者</w:t>
      </w:r>
      <w:r>
        <w:rPr>
          <w:rFonts w:hint="eastAsia"/>
        </w:rPr>
        <w:t>1</w:t>
      </w:r>
      <w:r>
        <w:rPr>
          <w:rFonts w:hint="eastAsia"/>
        </w:rPr>
        <w:t>月</w:t>
      </w:r>
      <w:r>
        <w:rPr>
          <w:rFonts w:hint="eastAsia"/>
        </w:rPr>
        <w:t>19</w:t>
      </w:r>
      <w:r>
        <w:rPr>
          <w:rFonts w:hint="eastAsia"/>
        </w:rPr>
        <w:t>日前实际交易情况无法查证的，经营者在购进成本基础上大幅提高价格对外销售，经市场监管部门告诫，仍</w:t>
      </w:r>
      <w:proofErr w:type="gramStart"/>
      <w:r>
        <w:rPr>
          <w:rFonts w:hint="eastAsia"/>
        </w:rPr>
        <w:t>不</w:t>
      </w:r>
      <w:proofErr w:type="gramEnd"/>
      <w:r>
        <w:rPr>
          <w:rFonts w:hint="eastAsia"/>
        </w:rPr>
        <w:t>立即改正的。</w:t>
      </w:r>
    </w:p>
    <w:p w14:paraId="013424FB" w14:textId="77777777" w:rsidR="00AD47C0" w:rsidRDefault="007776BB">
      <w:pPr>
        <w:ind w:firstLine="640"/>
      </w:pPr>
      <w:r>
        <w:rPr>
          <w:rFonts w:hint="eastAsia"/>
        </w:rPr>
        <w:t>经营者有本条第（三）项情形，未造成实际危害后果，经市场监管部门告诫立即改正的，可以依法从轻、减轻或者免予处罚。</w:t>
      </w:r>
    </w:p>
    <w:p w14:paraId="487B591F" w14:textId="77777777" w:rsidR="00AD47C0" w:rsidRDefault="007776BB">
      <w:pPr>
        <w:ind w:firstLine="640"/>
      </w:pPr>
      <w:r>
        <w:rPr>
          <w:rFonts w:hint="eastAsia"/>
        </w:rPr>
        <w:t>本条第（四）项“大幅度提高”，由市场监管部门综合考虑经营者的实际经营状况、主观恶性和违法行为社会危害程度等因素，在案件查办过程中结合实际具体认定。</w:t>
      </w:r>
    </w:p>
    <w:p w14:paraId="3F16CCFC" w14:textId="77777777" w:rsidR="00AD47C0" w:rsidRDefault="007776BB">
      <w:pPr>
        <w:numPr>
          <w:ilvl w:val="0"/>
          <w:numId w:val="1"/>
        </w:numPr>
        <w:ind w:firstLine="640"/>
      </w:pPr>
      <w:r>
        <w:rPr>
          <w:rFonts w:hint="eastAsia"/>
        </w:rPr>
        <w:t>出现下列情形，对于哄抬价格违法行为，市场监管</w:t>
      </w:r>
      <w:r>
        <w:rPr>
          <w:rFonts w:hint="eastAsia"/>
        </w:rPr>
        <w:lastRenderedPageBreak/>
        <w:t>部门可以按无违法所得论处。</w:t>
      </w:r>
    </w:p>
    <w:p w14:paraId="68C2B2DD" w14:textId="77777777" w:rsidR="00AD47C0" w:rsidRDefault="007776BB">
      <w:pPr>
        <w:ind w:firstLine="640"/>
      </w:pPr>
      <w:r>
        <w:rPr>
          <w:rFonts w:hint="eastAsia"/>
        </w:rPr>
        <w:t>（一）无合法销售或者收费票据的；</w:t>
      </w:r>
    </w:p>
    <w:p w14:paraId="1054C7E4" w14:textId="77777777" w:rsidR="00AD47C0" w:rsidRDefault="007776BB">
      <w:pPr>
        <w:ind w:firstLine="640"/>
      </w:pPr>
      <w:r>
        <w:rPr>
          <w:rFonts w:hint="eastAsia"/>
        </w:rPr>
        <w:t>（二）隐匿、销毁销售或者收费票据的；</w:t>
      </w:r>
    </w:p>
    <w:p w14:paraId="1F85361E" w14:textId="77777777" w:rsidR="00AD47C0" w:rsidRDefault="007776BB">
      <w:pPr>
        <w:ind w:firstLine="640"/>
      </w:pPr>
      <w:r>
        <w:rPr>
          <w:rFonts w:hint="eastAsia"/>
        </w:rPr>
        <w:t>（三）隐瞒销售或收费票据数量、账簿与票据金额不符导致计算违法所得金额无依据的；</w:t>
      </w:r>
    </w:p>
    <w:p w14:paraId="5479F0E4" w14:textId="77777777" w:rsidR="00AD47C0" w:rsidRDefault="007776BB">
      <w:pPr>
        <w:ind w:firstLine="640"/>
      </w:pPr>
      <w:r>
        <w:rPr>
          <w:rFonts w:hint="eastAsia"/>
        </w:rPr>
        <w:t>（四）实际成交金额</w:t>
      </w:r>
      <w:proofErr w:type="gramStart"/>
      <w:r>
        <w:rPr>
          <w:rFonts w:hint="eastAsia"/>
        </w:rPr>
        <w:t>过低但</w:t>
      </w:r>
      <w:proofErr w:type="gramEnd"/>
      <w:r>
        <w:rPr>
          <w:rFonts w:hint="eastAsia"/>
        </w:rPr>
        <w:t>违法行为情节恶劣的；</w:t>
      </w:r>
      <w:r>
        <w:rPr>
          <w:rFonts w:hint="eastAsia"/>
        </w:rPr>
        <w:br/>
      </w:r>
      <w:r>
        <w:rPr>
          <w:rFonts w:hint="eastAsia"/>
        </w:rPr>
        <w:t>（五）其他违法所得无法准确核定的情形。</w:t>
      </w:r>
    </w:p>
    <w:p w14:paraId="651B4C6B" w14:textId="77777777" w:rsidR="00AD47C0" w:rsidRDefault="007776BB">
      <w:pPr>
        <w:ind w:firstLine="640"/>
      </w:pPr>
      <w:r>
        <w:rPr>
          <w:rFonts w:hint="eastAsia"/>
        </w:rPr>
        <w:t>七、出现下列情形，对于无违法所得或者视为无违法所得的哄抬价格违法行为，市场监管部门应当依据《价格违法行为行政处罚规定》第六条规定的情节较重或者情节严重的罚则进行处罚；经营者违法所得能够明确计算的，应当依法从重处罚。</w:t>
      </w:r>
    </w:p>
    <w:p w14:paraId="634F8CCB" w14:textId="77777777" w:rsidR="00AD47C0" w:rsidRDefault="007776BB">
      <w:pPr>
        <w:ind w:firstLine="640"/>
      </w:pPr>
      <w:r>
        <w:rPr>
          <w:rFonts w:hint="eastAsia"/>
        </w:rPr>
        <w:t>（一）捏造或者散布疫情扩散、防治方面的虚假信息，引发群众恐慌，进而推高价格预期的；</w:t>
      </w:r>
    </w:p>
    <w:p w14:paraId="7DD94579" w14:textId="77777777" w:rsidR="00AD47C0" w:rsidRDefault="007776BB">
      <w:pPr>
        <w:ind w:firstLine="640"/>
      </w:pPr>
      <w:r>
        <w:rPr>
          <w:rFonts w:hint="eastAsia"/>
        </w:rPr>
        <w:t>（二）同时使用多种手段哄抬价格的；</w:t>
      </w:r>
    </w:p>
    <w:p w14:paraId="134B2B38" w14:textId="77777777" w:rsidR="00AD47C0" w:rsidRDefault="007776BB">
      <w:pPr>
        <w:ind w:firstLine="640"/>
      </w:pPr>
      <w:r>
        <w:rPr>
          <w:rFonts w:hint="eastAsia"/>
        </w:rPr>
        <w:t>（三）哄抬价格行为持续时间长、影响范围广的；</w:t>
      </w:r>
    </w:p>
    <w:p w14:paraId="45C5CB5A" w14:textId="77777777" w:rsidR="00AD47C0" w:rsidRDefault="007776BB">
      <w:pPr>
        <w:ind w:firstLine="640"/>
      </w:pPr>
      <w:r>
        <w:rPr>
          <w:rFonts w:hint="eastAsia"/>
        </w:rPr>
        <w:t>（四）哄抬价格之外还有其他价格违法行为的；</w:t>
      </w:r>
    </w:p>
    <w:p w14:paraId="50170486" w14:textId="77777777" w:rsidR="00AD47C0" w:rsidRDefault="007776BB">
      <w:pPr>
        <w:ind w:firstLine="640"/>
      </w:pPr>
      <w:r>
        <w:rPr>
          <w:rFonts w:hint="eastAsia"/>
        </w:rPr>
        <w:t>（五）疫情防控期间，有两次以上哄抬价格违法行为的；</w:t>
      </w:r>
    </w:p>
    <w:p w14:paraId="1E1577CD" w14:textId="77777777" w:rsidR="00AD47C0" w:rsidRDefault="007776BB">
      <w:pPr>
        <w:ind w:firstLine="640"/>
      </w:pPr>
      <w:r>
        <w:rPr>
          <w:rFonts w:hint="eastAsia"/>
        </w:rPr>
        <w:t>（六）隐匿、毁损相关证据材料或者提供虚假资料的；</w:t>
      </w:r>
    </w:p>
    <w:p w14:paraId="38A1B543" w14:textId="77777777" w:rsidR="00AD47C0" w:rsidRDefault="007776BB">
      <w:pPr>
        <w:ind w:firstLine="640"/>
      </w:pPr>
      <w:r>
        <w:rPr>
          <w:rFonts w:hint="eastAsia"/>
        </w:rPr>
        <w:t>（七）拒不配合依法开展的价格监督检查的；</w:t>
      </w:r>
    </w:p>
    <w:p w14:paraId="2EB39140" w14:textId="77777777" w:rsidR="00AD47C0" w:rsidRDefault="007776BB">
      <w:pPr>
        <w:ind w:firstLine="640"/>
      </w:pPr>
      <w:r>
        <w:rPr>
          <w:rFonts w:hint="eastAsia"/>
        </w:rPr>
        <w:t>（八）其他应当被认定为情节较重或者情节严重的情形。</w:t>
      </w:r>
    </w:p>
    <w:p w14:paraId="39D809C9" w14:textId="77777777" w:rsidR="00AD47C0" w:rsidRDefault="007776BB">
      <w:pPr>
        <w:ind w:firstLine="640"/>
      </w:pPr>
      <w:r>
        <w:rPr>
          <w:rFonts w:hint="eastAsia"/>
        </w:rPr>
        <w:t>八、经营者违反省级人民政府依法实施的价格干预措施关于限定差价率、利润率或者限价相关规定的，构成不执行价格干预措施的违法行为，不按哄抬价格违法行为进行查处。</w:t>
      </w:r>
    </w:p>
    <w:p w14:paraId="2FFC2D13" w14:textId="77777777" w:rsidR="00AD47C0" w:rsidRDefault="007776BB">
      <w:pPr>
        <w:ind w:firstLine="640"/>
      </w:pPr>
      <w:r>
        <w:rPr>
          <w:rFonts w:hint="eastAsia"/>
        </w:rPr>
        <w:lastRenderedPageBreak/>
        <w:t>九、市场监管部门发现经营者哄抬价格违法行为构成犯罪的，应当依法移送公安机关。</w:t>
      </w:r>
    </w:p>
    <w:p w14:paraId="785A0F8F" w14:textId="77777777" w:rsidR="00AD47C0" w:rsidRDefault="007776BB">
      <w:pPr>
        <w:ind w:firstLine="640"/>
      </w:pPr>
      <w:r>
        <w:rPr>
          <w:rFonts w:hint="eastAsia"/>
        </w:rPr>
        <w:t>十、各省</w:t>
      </w:r>
      <w:r>
        <w:rPr>
          <w:rFonts w:hint="eastAsia"/>
        </w:rPr>
        <w:t xml:space="preserve"> </w:t>
      </w:r>
      <w:r>
        <w:rPr>
          <w:rFonts w:hint="eastAsia"/>
        </w:rPr>
        <w:t>、自治区、直辖市市场监管部门可根据本意见，报经省级人民政府同意，出台认定哄抬价格违法行为的具体标准以及依法简化相关执法程序的细化措施，并向市场监管总局（</w:t>
      </w:r>
      <w:proofErr w:type="gramStart"/>
      <w:r>
        <w:rPr>
          <w:rFonts w:hint="eastAsia"/>
        </w:rPr>
        <w:t>价监竞争局</w:t>
      </w:r>
      <w:proofErr w:type="gramEnd"/>
      <w:r>
        <w:rPr>
          <w:rFonts w:hint="eastAsia"/>
        </w:rPr>
        <w:t>）备案。在本意见出台前，省级市场监管部门或者其他有关部门经省级人民政府同意，已经就认定哄抬价格违法行为</w:t>
      </w:r>
      <w:proofErr w:type="gramStart"/>
      <w:r>
        <w:rPr>
          <w:rFonts w:hint="eastAsia"/>
        </w:rPr>
        <w:t>作出</w:t>
      </w:r>
      <w:proofErr w:type="gramEnd"/>
      <w:r>
        <w:rPr>
          <w:rFonts w:hint="eastAsia"/>
        </w:rPr>
        <w:t>具体规定的，继续执行。</w:t>
      </w:r>
    </w:p>
    <w:p w14:paraId="3213E31A" w14:textId="77777777" w:rsidR="00AD47C0" w:rsidRDefault="007776BB">
      <w:pPr>
        <w:ind w:firstLine="640"/>
      </w:pPr>
      <w:r>
        <w:rPr>
          <w:rFonts w:hint="eastAsia"/>
        </w:rPr>
        <w:t>十一、国家有关部门宣布疫情结束之日起，本意见自动停止实施。</w:t>
      </w:r>
    </w:p>
    <w:p w14:paraId="3FFC238D" w14:textId="77777777" w:rsidR="00AD47C0" w:rsidRDefault="00AD47C0">
      <w:pPr>
        <w:ind w:firstLine="640"/>
      </w:pPr>
    </w:p>
    <w:p w14:paraId="46ECC086" w14:textId="77777777" w:rsidR="00AD47C0" w:rsidRDefault="00AD47C0">
      <w:pPr>
        <w:ind w:firstLine="640"/>
      </w:pPr>
    </w:p>
    <w:p w14:paraId="03A2A887" w14:textId="77777777" w:rsidR="00AD47C0" w:rsidRDefault="007776BB">
      <w:pPr>
        <w:ind w:firstLine="640"/>
        <w:jc w:val="right"/>
      </w:pPr>
      <w:r>
        <w:rPr>
          <w:rFonts w:hint="eastAsia"/>
        </w:rPr>
        <w:t>市场监管总局</w:t>
      </w:r>
      <w:r>
        <w:rPr>
          <w:rFonts w:hint="eastAsia"/>
        </w:rPr>
        <w:br/>
        <w:t>2020</w:t>
      </w:r>
      <w:r>
        <w:rPr>
          <w:rFonts w:hint="eastAsia"/>
        </w:rPr>
        <w:t>年</w:t>
      </w:r>
      <w:r>
        <w:rPr>
          <w:rFonts w:hint="eastAsia"/>
        </w:rPr>
        <w:t>2</w:t>
      </w:r>
      <w:r>
        <w:rPr>
          <w:rFonts w:hint="eastAsia"/>
        </w:rPr>
        <w:t>月</w:t>
      </w:r>
      <w:r>
        <w:rPr>
          <w:rFonts w:hint="eastAsia"/>
        </w:rPr>
        <w:t>1</w:t>
      </w:r>
      <w:r>
        <w:rPr>
          <w:rFonts w:hint="eastAsia"/>
        </w:rPr>
        <w:t>日</w:t>
      </w:r>
    </w:p>
    <w:p w14:paraId="12280056" w14:textId="77777777" w:rsidR="00AD47C0" w:rsidRDefault="007776BB">
      <w:pPr>
        <w:ind w:firstLine="640"/>
      </w:pPr>
      <w:r>
        <w:rPr>
          <w:rFonts w:hint="eastAsia"/>
        </w:rPr>
        <w:br w:type="page"/>
      </w:r>
    </w:p>
    <w:p w14:paraId="23A1AD0C" w14:textId="77777777" w:rsidR="00AD47C0" w:rsidRDefault="007776BB">
      <w:pPr>
        <w:pStyle w:val="a5"/>
        <w:widowControl/>
        <w:spacing w:before="690" w:beforeAutospacing="0" w:after="300" w:afterAutospacing="0" w:line="510" w:lineRule="atLeast"/>
        <w:ind w:right="1170" w:firstLineChars="0" w:firstLine="0"/>
        <w:jc w:val="center"/>
        <w:rPr>
          <w:rFonts w:ascii="&amp;quot" w:eastAsia="&amp;quot" w:hAnsi="&amp;quot" w:cs="&amp;quot"/>
          <w:b/>
          <w:color w:val="333333"/>
          <w:szCs w:val="24"/>
        </w:rPr>
      </w:pPr>
      <w:r>
        <w:rPr>
          <w:rFonts w:ascii="仿宋" w:eastAsia="仿宋" w:hAnsi="仿宋" w:cs="仿宋" w:hint="eastAsia"/>
          <w:color w:val="333333"/>
          <w:sz w:val="32"/>
          <w:szCs w:val="32"/>
        </w:rPr>
        <w:lastRenderedPageBreak/>
        <w:t>湘政发〔2020〕3号</w:t>
      </w:r>
    </w:p>
    <w:p w14:paraId="0C787BFB" w14:textId="77777777" w:rsidR="00AD47C0" w:rsidRDefault="007776BB">
      <w:pPr>
        <w:pStyle w:val="1"/>
        <w:rPr>
          <w:rFonts w:hint="default"/>
        </w:rPr>
      </w:pPr>
      <w:bookmarkStart w:id="85" w:name="_Toc817878660"/>
      <w:bookmarkStart w:id="86" w:name="_Toc371829033_WPSOffice_Level1"/>
      <w:bookmarkStart w:id="87" w:name="_Toc2405"/>
      <w:bookmarkStart w:id="88" w:name="_Toc1869918084"/>
      <w:bookmarkStart w:id="89" w:name="_Toc860268174"/>
      <w:r>
        <w:t>湖南省人民政府关于印发《应对新冠肺炎疫情影响促进企业健康发展的若干政策措施》的通知</w:t>
      </w:r>
      <w:bookmarkEnd w:id="85"/>
      <w:bookmarkEnd w:id="86"/>
      <w:bookmarkEnd w:id="87"/>
      <w:bookmarkEnd w:id="88"/>
      <w:bookmarkEnd w:id="89"/>
    </w:p>
    <w:p w14:paraId="0538FEC4" w14:textId="77777777" w:rsidR="00AD47C0" w:rsidRDefault="007776BB">
      <w:pPr>
        <w:ind w:firstLineChars="0" w:firstLine="0"/>
      </w:pPr>
      <w:r>
        <w:t>各市州、县市区人民政府，省政府各厅委、各直属机构：</w:t>
      </w:r>
    </w:p>
    <w:p w14:paraId="7692499E" w14:textId="77777777" w:rsidR="00AD47C0" w:rsidRDefault="007776BB">
      <w:pPr>
        <w:ind w:firstLineChars="0" w:firstLine="640"/>
      </w:pPr>
      <w:r>
        <w:t>现将《应对新冠肺炎疫情影响促进企业健康发展的若干政策措施》印发给你们，请认真抓好贯彻落实。</w:t>
      </w:r>
    </w:p>
    <w:p w14:paraId="651F16E0" w14:textId="77777777" w:rsidR="00AD47C0" w:rsidRDefault="00AD47C0">
      <w:pPr>
        <w:ind w:firstLineChars="0" w:firstLine="640"/>
      </w:pPr>
    </w:p>
    <w:p w14:paraId="74BD7F8A" w14:textId="77777777" w:rsidR="00AD47C0" w:rsidRDefault="00AD47C0">
      <w:pPr>
        <w:ind w:firstLineChars="0" w:firstLine="640"/>
      </w:pPr>
    </w:p>
    <w:p w14:paraId="24D2CE1D" w14:textId="77777777" w:rsidR="00AD47C0" w:rsidRDefault="007776BB">
      <w:pPr>
        <w:ind w:firstLineChars="0" w:firstLine="0"/>
        <w:jc w:val="right"/>
      </w:pPr>
      <w:r>
        <w:t xml:space="preserve">　　湖南省人民政府</w:t>
      </w:r>
    </w:p>
    <w:p w14:paraId="463A077A" w14:textId="77777777" w:rsidR="00AD47C0" w:rsidRDefault="007776BB">
      <w:pPr>
        <w:ind w:firstLineChars="0" w:firstLine="0"/>
        <w:jc w:val="right"/>
      </w:pPr>
      <w:r>
        <w:t xml:space="preserve">　　</w:t>
      </w:r>
      <w:r>
        <w:t>2020</w:t>
      </w:r>
      <w:r>
        <w:t>年</w:t>
      </w:r>
      <w:r>
        <w:t>2</w:t>
      </w:r>
      <w:r>
        <w:t>月</w:t>
      </w:r>
      <w:r>
        <w:t>18</w:t>
      </w:r>
      <w:r>
        <w:t>日</w:t>
      </w:r>
    </w:p>
    <w:p w14:paraId="3B3D9E19" w14:textId="77777777" w:rsidR="00AD47C0" w:rsidRDefault="007776BB">
      <w:pPr>
        <w:ind w:firstLineChars="0" w:firstLine="0"/>
        <w:jc w:val="right"/>
      </w:pPr>
      <w:r>
        <w:t xml:space="preserve">　　</w:t>
      </w:r>
      <w:r>
        <w:t>(</w:t>
      </w:r>
      <w:r>
        <w:t>此件主动公开</w:t>
      </w:r>
      <w:r>
        <w:t>)</w:t>
      </w:r>
    </w:p>
    <w:p w14:paraId="45E70990" w14:textId="77777777" w:rsidR="00AD47C0" w:rsidRDefault="00AD47C0">
      <w:pPr>
        <w:ind w:firstLineChars="0" w:firstLine="0"/>
      </w:pPr>
    </w:p>
    <w:p w14:paraId="4B66A30B" w14:textId="77777777" w:rsidR="00AD47C0" w:rsidRDefault="00AD47C0">
      <w:pPr>
        <w:ind w:firstLineChars="0" w:firstLine="0"/>
        <w:jc w:val="center"/>
      </w:pPr>
    </w:p>
    <w:p w14:paraId="3B89ACA5" w14:textId="77777777" w:rsidR="00AD47C0" w:rsidRDefault="007776BB">
      <w:pPr>
        <w:ind w:firstLineChars="0" w:firstLine="0"/>
        <w:jc w:val="center"/>
      </w:pPr>
      <w:r>
        <w:t>应对新冠肺炎疫情影响促进企业健康发展的若干政策措施</w:t>
      </w:r>
    </w:p>
    <w:p w14:paraId="2BB11301" w14:textId="77777777" w:rsidR="00AD47C0" w:rsidRDefault="007776BB">
      <w:pPr>
        <w:ind w:firstLineChars="0" w:firstLine="0"/>
      </w:pPr>
      <w:r>
        <w:t xml:space="preserve">　　</w:t>
      </w:r>
    </w:p>
    <w:p w14:paraId="4332D7C4" w14:textId="77777777" w:rsidR="00AD47C0" w:rsidRDefault="007776BB">
      <w:pPr>
        <w:ind w:firstLine="640"/>
      </w:pPr>
      <w:r>
        <w:t>为深入贯彻落</w:t>
      </w:r>
      <w:proofErr w:type="gramStart"/>
      <w:r>
        <w:t>实习近</w:t>
      </w:r>
      <w:proofErr w:type="gramEnd"/>
      <w:r>
        <w:t>平总书记关于坚决打赢疫情防控阻击战的重要指示精神，全面落实党中央、国务院各项决策部署，支持企业渡过难关，稳定社会预期，促进经济平稳健康发展，经省委、省人民政府同意，制定以下政策措施。</w:t>
      </w:r>
    </w:p>
    <w:p w14:paraId="108C6235" w14:textId="77777777" w:rsidR="00AD47C0" w:rsidRDefault="007776BB">
      <w:pPr>
        <w:ind w:firstLineChars="0" w:firstLine="0"/>
      </w:pPr>
      <w:r>
        <w:t xml:space="preserve">　　</w:t>
      </w:r>
      <w:bookmarkStart w:id="90" w:name="_Toc153144861_WPSOffice_Level1"/>
      <w:bookmarkStart w:id="91" w:name="_Toc1287070903_WPSOffice_Level1"/>
      <w:r>
        <w:t>一、加大企业帮扶力度</w:t>
      </w:r>
      <w:bookmarkEnd w:id="90"/>
      <w:bookmarkEnd w:id="91"/>
    </w:p>
    <w:p w14:paraId="74A04339" w14:textId="77777777" w:rsidR="00AD47C0" w:rsidRDefault="007776BB">
      <w:pPr>
        <w:ind w:firstLineChars="0" w:firstLine="0"/>
      </w:pPr>
      <w:r>
        <w:t xml:space="preserve">　　</w:t>
      </w:r>
      <w:r>
        <w:t>1.</w:t>
      </w:r>
      <w:r>
        <w:t>建立疫情防控期间重点联系企业派驻防疫联络员制度，协调解决必要的防疫物资、用工、设备、原材料和资金等实</w:t>
      </w:r>
      <w:r>
        <w:lastRenderedPageBreak/>
        <w:t>际困难，协调落实税费减免、金融支持、贷款贴息、用工补贴等支持政策。对受疫情影响严重的重点企业，各级政府要</w:t>
      </w:r>
      <w:r>
        <w:t>“</w:t>
      </w:r>
      <w:r>
        <w:t>一对一</w:t>
      </w:r>
      <w:r>
        <w:t>”</w:t>
      </w:r>
      <w:r>
        <w:t>帮扶，逐一走访解决问题。对企业反映的困难问题，要</w:t>
      </w:r>
      <w:proofErr w:type="gramStart"/>
      <w:r>
        <w:t>特</w:t>
      </w:r>
      <w:proofErr w:type="gramEnd"/>
      <w:r>
        <w:t>事特办，第一时间作出反应，本级难以解决的，要及时上报。</w:t>
      </w:r>
    </w:p>
    <w:p w14:paraId="433FD5D9" w14:textId="77777777" w:rsidR="00AD47C0" w:rsidRDefault="007776BB">
      <w:pPr>
        <w:ind w:firstLineChars="0" w:firstLine="0"/>
      </w:pPr>
      <w:r>
        <w:t xml:space="preserve">　　</w:t>
      </w:r>
      <w:r>
        <w:t>2.</w:t>
      </w:r>
      <w:r>
        <w:t>切实指导企业做好疫情防控工作，深入排查消除人员、物资、器材高度集中区域安全隐患。指导企业改善职工生产生活条件，提供必要防护措施。严格落实疫情防控期间地方安全监管属地责任和企业主体责任，加强重点企业安全风险隐患排查。</w:t>
      </w:r>
    </w:p>
    <w:p w14:paraId="02FBAE4B" w14:textId="77777777" w:rsidR="00AD47C0" w:rsidRDefault="007776BB">
      <w:pPr>
        <w:ind w:firstLineChars="0" w:firstLine="0"/>
      </w:pPr>
      <w:r>
        <w:t xml:space="preserve">　　</w:t>
      </w:r>
      <w:bookmarkStart w:id="92" w:name="_Toc197890490_WPSOffice_Level1"/>
      <w:bookmarkStart w:id="93" w:name="_Toc1220269721_WPSOffice_Level1"/>
      <w:r>
        <w:t>二、加大金融支持力度</w:t>
      </w:r>
      <w:bookmarkEnd w:id="92"/>
      <w:bookmarkEnd w:id="93"/>
    </w:p>
    <w:p w14:paraId="0C5A192A" w14:textId="77777777" w:rsidR="00AD47C0" w:rsidRDefault="007776BB">
      <w:pPr>
        <w:ind w:firstLineChars="0" w:firstLine="0"/>
      </w:pPr>
      <w:r>
        <w:t xml:space="preserve">　　</w:t>
      </w:r>
      <w:r>
        <w:t>3.</w:t>
      </w:r>
      <w:r>
        <w:t>对受疫情影响较大的批发零售、住宿餐饮、物流运输、文化旅游等企业，以及有发展前景但暂时受困的企业，金融机构不得盲目抽贷、断贷、压贷，并通过适当降低利率、信贷展期、续贷、减免逾期利息等措施给予支持，切实做到应</w:t>
      </w:r>
      <w:proofErr w:type="gramStart"/>
      <w:r>
        <w:t>续尽续</w:t>
      </w:r>
      <w:proofErr w:type="gramEnd"/>
      <w:r>
        <w:t>、能</w:t>
      </w:r>
      <w:proofErr w:type="gramStart"/>
      <w:r>
        <w:t>续快续</w:t>
      </w:r>
      <w:proofErr w:type="gramEnd"/>
      <w:r>
        <w:t>。</w:t>
      </w:r>
    </w:p>
    <w:p w14:paraId="77841049" w14:textId="77777777" w:rsidR="00AD47C0" w:rsidRDefault="007776BB">
      <w:pPr>
        <w:ind w:firstLineChars="0" w:firstLine="0"/>
      </w:pPr>
      <w:r>
        <w:t xml:space="preserve">　　</w:t>
      </w:r>
      <w:r>
        <w:t>4.</w:t>
      </w:r>
      <w:r>
        <w:t>将中央安排专项再贷款</w:t>
      </w:r>
      <w:r>
        <w:t>50</w:t>
      </w:r>
      <w:r>
        <w:t>亿元用于支持长沙银行等地方法人机构向重点防控物资名单企业提供优惠利率贷款。开发性、政策性银行和国有商业银行等全国性银行在湘机构要积极向上争取专项再贷款额度，加大支持力度。</w:t>
      </w:r>
    </w:p>
    <w:p w14:paraId="2071C1EA" w14:textId="77777777" w:rsidR="00AD47C0" w:rsidRDefault="007776BB">
      <w:pPr>
        <w:ind w:firstLineChars="0" w:firstLine="0"/>
      </w:pPr>
      <w:r>
        <w:t xml:space="preserve">　　</w:t>
      </w:r>
      <w:r>
        <w:t>5.</w:t>
      </w:r>
      <w:r>
        <w:t>支持金融机构主动向疫情防控重点企业提供优惠利率专项再贷款，企业享受中央财政</w:t>
      </w:r>
      <w:r>
        <w:t>50%</w:t>
      </w:r>
      <w:r>
        <w:t>贴息后的实际融资成本应低于</w:t>
      </w:r>
      <w:r>
        <w:t>1.6%</w:t>
      </w:r>
      <w:r>
        <w:t>。对受疫情影响较大的小</w:t>
      </w:r>
      <w:proofErr w:type="gramStart"/>
      <w:r>
        <w:t>微企业</w:t>
      </w:r>
      <w:proofErr w:type="gramEnd"/>
      <w:r>
        <w:t>新发放贷款利率，原则上不高于本行同期全部小</w:t>
      </w:r>
      <w:proofErr w:type="gramStart"/>
      <w:r>
        <w:t>微企业</w:t>
      </w:r>
      <w:proofErr w:type="gramEnd"/>
      <w:r>
        <w:t>贷款加权平均利率，综</w:t>
      </w:r>
      <w:r>
        <w:lastRenderedPageBreak/>
        <w:t>合融资成本要较上年降低</w:t>
      </w:r>
      <w:r>
        <w:t>0.5</w:t>
      </w:r>
      <w:r>
        <w:t>个百分点，其他贷款费用能减则减、能免则免。</w:t>
      </w:r>
    </w:p>
    <w:p w14:paraId="4728ECDF" w14:textId="77777777" w:rsidR="00AD47C0" w:rsidRDefault="007776BB">
      <w:pPr>
        <w:ind w:firstLineChars="0" w:firstLine="0"/>
      </w:pPr>
      <w:r>
        <w:t xml:space="preserve">　　</w:t>
      </w:r>
      <w:r>
        <w:t>6.</w:t>
      </w:r>
      <w:r>
        <w:t>对确实发生损失的小</w:t>
      </w:r>
      <w:proofErr w:type="gramStart"/>
      <w:r>
        <w:t>微企业</w:t>
      </w:r>
      <w:proofErr w:type="gramEnd"/>
      <w:r>
        <w:t>贷款，优先纳入信贷风险补偿范围，并将补偿比例由</w:t>
      </w:r>
      <w:r>
        <w:t>50%</w:t>
      </w:r>
      <w:r>
        <w:t>提高到</w:t>
      </w:r>
      <w:r>
        <w:t>60%</w:t>
      </w:r>
      <w:r>
        <w:t>，单笔贷款补偿金额上限由</w:t>
      </w:r>
      <w:r>
        <w:t>100</w:t>
      </w:r>
      <w:r>
        <w:t>万元提高到</w:t>
      </w:r>
      <w:r>
        <w:t>110</w:t>
      </w:r>
      <w:r>
        <w:t>万元。将纳入再担保体系的融资担保机构对疫情防控重点保障企业、受疫情影响较大小</w:t>
      </w:r>
      <w:proofErr w:type="gramStart"/>
      <w:r>
        <w:t>微企业</w:t>
      </w:r>
      <w:proofErr w:type="gramEnd"/>
      <w:r>
        <w:t>的担保业务</w:t>
      </w:r>
      <w:r>
        <w:t>(</w:t>
      </w:r>
      <w:r>
        <w:t>不超过</w:t>
      </w:r>
      <w:r>
        <w:t>1000</w:t>
      </w:r>
      <w:r>
        <w:t>万元</w:t>
      </w:r>
      <w:r>
        <w:t>)</w:t>
      </w:r>
      <w:r>
        <w:t>，全部纳入再担保体系分险范围。对在疫情期间办理符合备案条件的企业担保项目，减半收取再担保费用。</w:t>
      </w:r>
    </w:p>
    <w:p w14:paraId="08141011" w14:textId="77777777" w:rsidR="00AD47C0" w:rsidRDefault="007776BB">
      <w:pPr>
        <w:ind w:firstLineChars="0" w:firstLine="0"/>
      </w:pPr>
      <w:r>
        <w:t xml:space="preserve">　　</w:t>
      </w:r>
      <w:r>
        <w:t>7.</w:t>
      </w:r>
      <w:r>
        <w:t>鼓励和支持企业通过发行公司信用债、资产支持证券、疫情防控企业债券等尽快募集资金复工复产。建立疫情防控重点上市后备企业名录，支持符合条件的企业尽快通过首次公开发行股票上市融资。防疫物资重点生产企业拟在沪深证券交易所上市、</w:t>
      </w:r>
      <w:r>
        <w:t>“</w:t>
      </w:r>
      <w:r>
        <w:t>新三板</w:t>
      </w:r>
      <w:r>
        <w:t>”</w:t>
      </w:r>
      <w:r>
        <w:t>挂牌的，省财政优先给予直接融资补助</w:t>
      </w:r>
      <w:r>
        <w:t>;</w:t>
      </w:r>
      <w:r>
        <w:t>拟发行中小企业集合债、私募债、私募可转债的，省财政优先给予利息补助</w:t>
      </w:r>
      <w:r>
        <w:t>;</w:t>
      </w:r>
      <w:r>
        <w:t>到湖南股权交易所挂牌的，免收挂牌费。</w:t>
      </w:r>
    </w:p>
    <w:p w14:paraId="04B9029E" w14:textId="77777777" w:rsidR="00AD47C0" w:rsidRDefault="007776BB">
      <w:pPr>
        <w:ind w:firstLineChars="0" w:firstLine="0"/>
      </w:pPr>
      <w:r>
        <w:t xml:space="preserve">　　</w:t>
      </w:r>
      <w:r>
        <w:t>8.</w:t>
      </w:r>
      <w:r>
        <w:t>各金融机构要通过线上服务等方式，为企业提供贷款审批、资金结算等服务。通过专项再贷款发放的优惠利率贷款原则上不超过</w:t>
      </w:r>
      <w:r>
        <w:t>24</w:t>
      </w:r>
      <w:r>
        <w:t>小时，最长不超过</w:t>
      </w:r>
      <w:r>
        <w:t>48</w:t>
      </w:r>
      <w:r>
        <w:t>小时。开通绿色通道，对因防疫急需开户而手续不全的，银行可向当地人民银行备案后先开立后补报、先开立后核准。</w:t>
      </w:r>
    </w:p>
    <w:p w14:paraId="48A621D8" w14:textId="77777777" w:rsidR="00AD47C0" w:rsidRDefault="007776BB">
      <w:pPr>
        <w:ind w:firstLineChars="0" w:firstLine="0"/>
      </w:pPr>
      <w:r>
        <w:t xml:space="preserve">　　</w:t>
      </w:r>
      <w:r>
        <w:t>9.</w:t>
      </w:r>
      <w:r>
        <w:t>创新包容审慎监管制度，上市公司受疫情影响，难以按期披露业绩预告或业绩快报的，可向证券交易所申请延期办理</w:t>
      </w:r>
      <w:r>
        <w:t>;</w:t>
      </w:r>
      <w:r>
        <w:t>难以在原预约日期披露</w:t>
      </w:r>
      <w:r>
        <w:t>2019</w:t>
      </w:r>
      <w:r>
        <w:t>年年报的，可向证券交易</w:t>
      </w:r>
      <w:r>
        <w:lastRenderedPageBreak/>
        <w:t>所申请延期至</w:t>
      </w:r>
      <w:r>
        <w:t>2020</w:t>
      </w:r>
      <w:r>
        <w:t>年</w:t>
      </w:r>
      <w:r>
        <w:t>4</w:t>
      </w:r>
      <w:r>
        <w:t>月</w:t>
      </w:r>
      <w:r>
        <w:t>30</w:t>
      </w:r>
      <w:r>
        <w:t>日前披露。在疫情防控期间，对重要防控物资生产企业因受疫情影响导致到期还款困难的，可予以展期或续贷，按调整后的还款安排报送信用记录。</w:t>
      </w:r>
    </w:p>
    <w:p w14:paraId="286D2905" w14:textId="77777777" w:rsidR="00AD47C0" w:rsidRDefault="007776BB">
      <w:pPr>
        <w:ind w:firstLineChars="0" w:firstLine="0"/>
      </w:pPr>
      <w:r>
        <w:t xml:space="preserve">　　</w:t>
      </w:r>
      <w:bookmarkStart w:id="94" w:name="_Toc604371997_WPSOffice_Level1"/>
      <w:bookmarkStart w:id="95" w:name="_Toc1640779874_WPSOffice_Level1"/>
      <w:r>
        <w:t>三、减轻社保缴费压力</w:t>
      </w:r>
      <w:bookmarkEnd w:id="94"/>
      <w:bookmarkEnd w:id="95"/>
    </w:p>
    <w:p w14:paraId="7ECB7E94" w14:textId="77777777" w:rsidR="00AD47C0" w:rsidRDefault="007776BB">
      <w:pPr>
        <w:ind w:firstLineChars="0" w:firstLine="0"/>
      </w:pPr>
      <w:r>
        <w:t xml:space="preserve">　　</w:t>
      </w:r>
      <w:r>
        <w:t>10.</w:t>
      </w:r>
      <w:r>
        <w:t>落实国家阶段性减免企业养老、失业、工伤保险单位缴费政策，从</w:t>
      </w:r>
      <w:r>
        <w:t>2</w:t>
      </w:r>
      <w:r>
        <w:t>月到</w:t>
      </w:r>
      <w:r>
        <w:t>6</w:t>
      </w:r>
      <w:r>
        <w:t>月对中小</w:t>
      </w:r>
      <w:proofErr w:type="gramStart"/>
      <w:r>
        <w:t>微企业</w:t>
      </w:r>
      <w:proofErr w:type="gramEnd"/>
      <w:r>
        <w:t>免征上述三项费用，从</w:t>
      </w:r>
      <w:r>
        <w:t>2</w:t>
      </w:r>
      <w:r>
        <w:t>月到</w:t>
      </w:r>
      <w:r>
        <w:t>4</w:t>
      </w:r>
      <w:r>
        <w:t>月对大型企业减半征收。</w:t>
      </w:r>
      <w:r>
        <w:t>6</w:t>
      </w:r>
      <w:r>
        <w:t>月底前，企业可申请缓缴住房公积金。用人单位未能及时办理参保缴费的，允许疫情结束后三个月内补缴。</w:t>
      </w:r>
    </w:p>
    <w:p w14:paraId="5FC3E4D5" w14:textId="77777777" w:rsidR="00AD47C0" w:rsidRDefault="007776BB">
      <w:pPr>
        <w:ind w:firstLineChars="0" w:firstLine="0"/>
      </w:pPr>
      <w:r>
        <w:t xml:space="preserve">　　</w:t>
      </w:r>
      <w:r>
        <w:t>11.</w:t>
      </w:r>
      <w:r>
        <w:t>疫情防控期间，对符合条件的不裁员或少裁员的企业，返还其上年度实际缴纳失业保险费的</w:t>
      </w:r>
      <w:r>
        <w:t>50%(</w:t>
      </w:r>
      <w:r>
        <w:t>其中深度贫困地区返还</w:t>
      </w:r>
      <w:r>
        <w:t>60%)</w:t>
      </w:r>
      <w:r>
        <w:t>。适当放宽裁员率标准，提高兼并重组、化解过剩产能、淘汰落后产能企业返还标准。</w:t>
      </w:r>
    </w:p>
    <w:p w14:paraId="792E9CF6" w14:textId="77777777" w:rsidR="00AD47C0" w:rsidRDefault="007776BB">
      <w:pPr>
        <w:ind w:firstLineChars="0" w:firstLine="0"/>
      </w:pPr>
      <w:r>
        <w:t xml:space="preserve">　　</w:t>
      </w:r>
      <w:r>
        <w:t>12.</w:t>
      </w:r>
      <w:r>
        <w:t>已纳入养老保险缴费费率过渡试点的企业，继续享受现有优惠政策。</w:t>
      </w:r>
    </w:p>
    <w:p w14:paraId="0C48848E" w14:textId="77777777" w:rsidR="00AD47C0" w:rsidRDefault="007776BB">
      <w:pPr>
        <w:ind w:firstLineChars="0" w:firstLine="0"/>
      </w:pPr>
      <w:r>
        <w:t xml:space="preserve">　　</w:t>
      </w:r>
      <w:bookmarkStart w:id="96" w:name="_Toc82503269_WPSOffice_Level1"/>
      <w:bookmarkStart w:id="97" w:name="_Toc749831191_WPSOffice_Level1"/>
      <w:r>
        <w:t>四、加大税费支持力度</w:t>
      </w:r>
      <w:bookmarkEnd w:id="96"/>
      <w:bookmarkEnd w:id="97"/>
    </w:p>
    <w:p w14:paraId="5511E060" w14:textId="77777777" w:rsidR="00AD47C0" w:rsidRDefault="007776BB">
      <w:pPr>
        <w:ind w:firstLineChars="0" w:firstLine="0"/>
      </w:pPr>
      <w:r>
        <w:t xml:space="preserve">　　</w:t>
      </w:r>
      <w:r>
        <w:t>13.</w:t>
      </w:r>
      <w:r>
        <w:t>对生产销售疫情防控物资的纳税人开辟绿色服务通道，提供预约办税和</w:t>
      </w:r>
      <w:proofErr w:type="gramStart"/>
      <w:r>
        <w:t>特</w:t>
      </w:r>
      <w:proofErr w:type="gramEnd"/>
      <w:r>
        <w:t>事特办服务，疫情防控期间暂按需调整其发票领用数量和最高开票限额，申请调整增值税发票用量和最高开票限额审批实行即时办理。</w:t>
      </w:r>
    </w:p>
    <w:p w14:paraId="29D9A3D5" w14:textId="77777777" w:rsidR="00AD47C0" w:rsidRDefault="007776BB">
      <w:pPr>
        <w:ind w:firstLineChars="0" w:firstLine="0"/>
      </w:pPr>
      <w:r>
        <w:t xml:space="preserve">　　</w:t>
      </w:r>
      <w:r>
        <w:t>14.</w:t>
      </w:r>
      <w:r>
        <w:t>落实医疗机构、医用药品和蔬菜、鲜活肉蛋产品流通环节等免征增值税政策。自</w:t>
      </w:r>
      <w:r>
        <w:t>2020</w:t>
      </w:r>
      <w:r>
        <w:t>年</w:t>
      </w:r>
      <w:r>
        <w:t>1</w:t>
      </w:r>
      <w:r>
        <w:t>月</w:t>
      </w:r>
      <w:r>
        <w:t>1</w:t>
      </w:r>
      <w:r>
        <w:t>日至</w:t>
      </w:r>
      <w:r>
        <w:t>3</w:t>
      </w:r>
      <w:r>
        <w:t>月</w:t>
      </w:r>
      <w:r>
        <w:t>31</w:t>
      </w:r>
      <w:r>
        <w:t>日，对捐赠用于疫情防控的进口物资，免征进口关税和进口环节增值税、消费税。对卫生健康主管部门组织进口的直接用于</w:t>
      </w:r>
      <w:r>
        <w:lastRenderedPageBreak/>
        <w:t>防控疫情物资免征进口关税，免税进口物资已征收的应免税款予以退还。对受疫情影响，生产经营发生重大损失的企业，可依法依规申请减免房产税、城镇土地使用税、残疾人就业保障金等。</w:t>
      </w:r>
    </w:p>
    <w:p w14:paraId="1D6EFDDE" w14:textId="77777777" w:rsidR="00AD47C0" w:rsidRDefault="007776BB">
      <w:pPr>
        <w:ind w:firstLineChars="0" w:firstLine="0"/>
      </w:pPr>
      <w:r>
        <w:t xml:space="preserve">　　</w:t>
      </w:r>
      <w:r>
        <w:t>15.</w:t>
      </w:r>
      <w:r>
        <w:t>受疫情影响较大的交通运输、餐饮、住宿、旅游困难行业企业</w:t>
      </w:r>
      <w:r>
        <w:t>2020</w:t>
      </w:r>
      <w:r>
        <w:t>年度产生的亏损，最长结转年限由</w:t>
      </w:r>
      <w:r>
        <w:t>5</w:t>
      </w:r>
      <w:r>
        <w:t>年延长至</w:t>
      </w:r>
      <w:r>
        <w:t>8</w:t>
      </w:r>
      <w:r>
        <w:t>年。对受疫情影响，不能按期办理纳税申报或缴纳税款的中小企业，准予延期申报或延期缴纳税款，最长期限不超过</w:t>
      </w:r>
      <w:r>
        <w:t>3</w:t>
      </w:r>
      <w:r>
        <w:t>个月</w:t>
      </w:r>
      <w:r>
        <w:t>;</w:t>
      </w:r>
      <w:r>
        <w:t>未按规定期限进行税费种申报、财务报表报送、税款缴纳的，免予税务行政处罚。</w:t>
      </w:r>
    </w:p>
    <w:p w14:paraId="460DFF2C" w14:textId="77777777" w:rsidR="00AD47C0" w:rsidRDefault="007776BB">
      <w:pPr>
        <w:ind w:firstLineChars="0" w:firstLine="0"/>
      </w:pPr>
      <w:r>
        <w:t xml:space="preserve">　　</w:t>
      </w:r>
      <w:r>
        <w:t>16.</w:t>
      </w:r>
      <w:r>
        <w:t>自</w:t>
      </w:r>
      <w:r>
        <w:t>2020</w:t>
      </w:r>
      <w:r>
        <w:t>年</w:t>
      </w:r>
      <w:r>
        <w:t>1</w:t>
      </w:r>
      <w:r>
        <w:t>月</w:t>
      </w:r>
      <w:r>
        <w:t>1</w:t>
      </w:r>
      <w:r>
        <w:t>日起，企业通过公益性社会组织或者县级以上人民政府及其部门等，捐赠用于应对新冠肺炎疫情的现金和物品，允许在计算企业所得税应纳税所得额时全额扣除。企业直接向承担疫情防治任务的医院捐赠用于应对新冠肺炎疫情的物品，允许在计算企业所得税应纳税所得额时全额扣除。对疫情防控重点保障物资生产企业扩大产能购置设备按规定允许企业所得税税前一次性扣除。</w:t>
      </w:r>
    </w:p>
    <w:p w14:paraId="22030670" w14:textId="77777777" w:rsidR="00AD47C0" w:rsidRDefault="007776BB">
      <w:pPr>
        <w:ind w:firstLineChars="0" w:firstLine="0"/>
      </w:pPr>
      <w:r>
        <w:t xml:space="preserve">　　</w:t>
      </w:r>
      <w:bookmarkStart w:id="98" w:name="_Toc978786541_WPSOffice_Level1"/>
      <w:bookmarkStart w:id="99" w:name="_Toc1505489768_WPSOffice_Level1"/>
      <w:r>
        <w:t>五、加大财政补贴力度</w:t>
      </w:r>
      <w:bookmarkEnd w:id="98"/>
      <w:bookmarkEnd w:id="99"/>
    </w:p>
    <w:p w14:paraId="691ACD27" w14:textId="77777777" w:rsidR="00AD47C0" w:rsidRDefault="007776BB">
      <w:pPr>
        <w:ind w:firstLineChars="0" w:firstLine="0"/>
      </w:pPr>
      <w:r>
        <w:t xml:space="preserve">　　</w:t>
      </w:r>
      <w:r>
        <w:t>17.</w:t>
      </w:r>
      <w:r>
        <w:t>省预算内基建投资对春节期间未停工停产的企业或</w:t>
      </w:r>
      <w:r>
        <w:t>2</w:t>
      </w:r>
      <w:r>
        <w:t>月底前复工复产的企业流动资金贷款适当予以贴息，对疫情防控期间支持中小企业发展的创新创业平台以及直接参与疫情防控贡献突出的企业适当予以奖补。用于项目建设和产业发展的省级财政专项资金，原则上一季度全部下达。</w:t>
      </w:r>
    </w:p>
    <w:p w14:paraId="443D4289" w14:textId="77777777" w:rsidR="00AD47C0" w:rsidRDefault="007776BB">
      <w:pPr>
        <w:ind w:firstLineChars="0" w:firstLine="0"/>
      </w:pPr>
      <w:r>
        <w:t xml:space="preserve">　　</w:t>
      </w:r>
      <w:r>
        <w:t>18.</w:t>
      </w:r>
      <w:r>
        <w:t>疫情防控期间，对省内防疫物资重点生产和流通企业，</w:t>
      </w:r>
      <w:r>
        <w:lastRenderedPageBreak/>
        <w:t>因价格上涨造成成本增加的，经核实利润后，省财政给予专项补贴。对防控物资生产企业实施技改、扩大产能的，由</w:t>
      </w:r>
      <w:proofErr w:type="gramStart"/>
      <w:r>
        <w:t>省制造</w:t>
      </w:r>
      <w:proofErr w:type="gramEnd"/>
      <w:r>
        <w:t>强省专项资金按比例给予补助</w:t>
      </w:r>
      <w:r>
        <w:t>;</w:t>
      </w:r>
      <w:r>
        <w:t>对疫情结束后的剩余防控物资和不能转产的产能，按照国家兜底采购收储政策落实。对研发生产检测试剂、医疗器械的科研攻关企业，给予专项政策和资金支持。</w:t>
      </w:r>
    </w:p>
    <w:p w14:paraId="7D2E54C9" w14:textId="77777777" w:rsidR="00AD47C0" w:rsidRDefault="007776BB">
      <w:pPr>
        <w:ind w:firstLineChars="0" w:firstLine="0"/>
      </w:pPr>
      <w:r>
        <w:t xml:space="preserve">　　</w:t>
      </w:r>
      <w:r>
        <w:t>19.</w:t>
      </w:r>
      <w:r>
        <w:t>对</w:t>
      </w:r>
      <w:r>
        <w:t>2020</w:t>
      </w:r>
      <w:r>
        <w:t>年</w:t>
      </w:r>
      <w:r>
        <w:t>2</w:t>
      </w:r>
      <w:r>
        <w:t>月</w:t>
      </w:r>
      <w:r>
        <w:t>—6</w:t>
      </w:r>
      <w:r>
        <w:t>月期间，新租赁</w:t>
      </w:r>
      <w:r>
        <w:t>“135”</w:t>
      </w:r>
      <w:r>
        <w:t>工程标准厂房面积</w:t>
      </w:r>
      <w:r>
        <w:t>500</w:t>
      </w:r>
      <w:r>
        <w:t>平方米以上、租期一年以上，且完成投产的企业，一次性给予适当租金奖补。对承租国有资产类生产经营用房的中小企业免收</w:t>
      </w:r>
      <w:r>
        <w:t>1</w:t>
      </w:r>
      <w:r>
        <w:t>个月租金、减半收取</w:t>
      </w:r>
      <w:r>
        <w:t>2</w:t>
      </w:r>
      <w:r>
        <w:t>个月租金。疫情结束后半年内，对吸引游客人数达到一定规模的旅行社，以及</w:t>
      </w:r>
      <w:r>
        <w:t>2019</w:t>
      </w:r>
      <w:r>
        <w:t>、</w:t>
      </w:r>
      <w:r>
        <w:t>2020</w:t>
      </w:r>
      <w:r>
        <w:t>年度成功创建国家</w:t>
      </w:r>
      <w:r>
        <w:t>4A</w:t>
      </w:r>
      <w:r>
        <w:t>级以上旅游景区，五星级旅游饭店、民宿和营地的企业，给予适当资金补助。</w:t>
      </w:r>
    </w:p>
    <w:p w14:paraId="7577AD1C" w14:textId="77777777" w:rsidR="00AD47C0" w:rsidRDefault="007776BB">
      <w:pPr>
        <w:ind w:firstLineChars="0" w:firstLine="0"/>
      </w:pPr>
      <w:r>
        <w:t xml:space="preserve">　　</w:t>
      </w:r>
      <w:bookmarkStart w:id="100" w:name="_Toc740658567_WPSOffice_Level1"/>
      <w:bookmarkStart w:id="101" w:name="_Toc1114201822_WPSOffice_Level1"/>
      <w:r>
        <w:t>六、</w:t>
      </w:r>
      <w:proofErr w:type="gramStart"/>
      <w:r>
        <w:t>支持稳岗就业</w:t>
      </w:r>
      <w:bookmarkEnd w:id="100"/>
      <w:bookmarkEnd w:id="101"/>
      <w:proofErr w:type="gramEnd"/>
    </w:p>
    <w:p w14:paraId="0B390263" w14:textId="77777777" w:rsidR="00AD47C0" w:rsidRDefault="007776BB">
      <w:pPr>
        <w:ind w:firstLineChars="0" w:firstLine="0"/>
      </w:pPr>
      <w:r>
        <w:t xml:space="preserve">　　</w:t>
      </w:r>
      <w:r>
        <w:t>20.</w:t>
      </w:r>
      <w:r>
        <w:t>对</w:t>
      </w:r>
      <w:r>
        <w:t>2</w:t>
      </w:r>
      <w:r>
        <w:t>月底前复工复产的企业，疫情防控期间由所在园区负责提供上下班专用车辆</w:t>
      </w:r>
      <w:r>
        <w:t>;</w:t>
      </w:r>
      <w:r>
        <w:t>对异地集中返厂员工，由省统一协调做好交通服务。</w:t>
      </w:r>
    </w:p>
    <w:p w14:paraId="251D4325" w14:textId="77777777" w:rsidR="00AD47C0" w:rsidRDefault="007776BB">
      <w:pPr>
        <w:ind w:firstLineChars="0" w:firstLine="0"/>
      </w:pPr>
      <w:r>
        <w:t xml:space="preserve">　　</w:t>
      </w:r>
      <w:r>
        <w:t>21.</w:t>
      </w:r>
      <w:r>
        <w:t>支持创新创业带动就业示范基地、创业孵化基地、农民工返乡创业园建设，从省本级就业资金中安排</w:t>
      </w:r>
      <w:r>
        <w:t>1</w:t>
      </w:r>
      <w:r>
        <w:t>亿元经费给予县级财政补贴，主要用于补贴入</w:t>
      </w:r>
      <w:proofErr w:type="gramStart"/>
      <w:r>
        <w:t>孵企业</w:t>
      </w:r>
      <w:proofErr w:type="gramEnd"/>
      <w:r>
        <w:t>房租、水电费等。对已发放的个人创业担保贷款，因受疫情影响可展期一年，继续财政贴息支持，并相应调整信用记录。</w:t>
      </w:r>
    </w:p>
    <w:p w14:paraId="6EA5983D" w14:textId="77777777" w:rsidR="00AD47C0" w:rsidRDefault="007776BB">
      <w:pPr>
        <w:ind w:firstLineChars="0" w:firstLine="0"/>
      </w:pPr>
      <w:r>
        <w:t xml:space="preserve">　　</w:t>
      </w:r>
      <w:r>
        <w:t>22.</w:t>
      </w:r>
      <w:r>
        <w:t>依托湖南公共就业服务平台、湖南人才网、湖南劳动协作脱贫平台等渠道，及时发布用工信息，开展线上</w:t>
      </w:r>
      <w:r>
        <w:t>“</w:t>
      </w:r>
      <w:r>
        <w:t>春风行</w:t>
      </w:r>
      <w:r>
        <w:lastRenderedPageBreak/>
        <w:t>动</w:t>
      </w:r>
      <w:r>
        <w:t>”</w:t>
      </w:r>
      <w:r>
        <w:t>招聘服务。加强与兄弟省份沟通对接，建立劳务协作跨区域双向流动机制，畅通用工渠道。</w:t>
      </w:r>
    </w:p>
    <w:p w14:paraId="61CE4608" w14:textId="77777777" w:rsidR="00AD47C0" w:rsidRDefault="007776BB">
      <w:pPr>
        <w:ind w:firstLineChars="0" w:firstLine="0"/>
      </w:pPr>
      <w:r>
        <w:t xml:space="preserve">　　</w:t>
      </w:r>
      <w:bookmarkStart w:id="102" w:name="_Toc332620514_WPSOffice_Level1"/>
      <w:bookmarkStart w:id="103" w:name="_Toc1433317557_WPSOffice_Level1"/>
      <w:r>
        <w:t>七、支持稳外贸稳外资</w:t>
      </w:r>
      <w:bookmarkEnd w:id="102"/>
      <w:bookmarkEnd w:id="103"/>
    </w:p>
    <w:p w14:paraId="41619412" w14:textId="77777777" w:rsidR="00AD47C0" w:rsidRDefault="007776BB">
      <w:pPr>
        <w:ind w:firstLineChars="0" w:firstLine="0"/>
      </w:pPr>
      <w:r>
        <w:t xml:space="preserve">　　</w:t>
      </w:r>
      <w:r>
        <w:t>23.</w:t>
      </w:r>
      <w:r>
        <w:t>进一步加快海关通关效率，加快出口退税进度，加大贸易融资支持力度，充分发挥出口信用保险作用。支持为受疫情影响无法履行国际合约的企业出具相关不可抗力事实性证明。</w:t>
      </w:r>
    </w:p>
    <w:p w14:paraId="577A5758" w14:textId="77777777" w:rsidR="00AD47C0" w:rsidRDefault="007776BB">
      <w:pPr>
        <w:ind w:firstLineChars="0" w:firstLine="0"/>
      </w:pPr>
      <w:r>
        <w:t xml:space="preserve">　　</w:t>
      </w:r>
      <w:r>
        <w:t>24.</w:t>
      </w:r>
      <w:r>
        <w:t>加快农产品、食品准入进程，压缩检疫审批时长，对符合要求的申请随报随批。支持企业扩大出口，优化出口前监管，提供便捷出证服务，有针对性地做好出口货物检疫证书、处理证书、原产地证、卫生证书等出具工作。加快出口备案企业审批流程。</w:t>
      </w:r>
    </w:p>
    <w:p w14:paraId="0B75BEE3" w14:textId="77777777" w:rsidR="00AD47C0" w:rsidRDefault="007776BB">
      <w:pPr>
        <w:ind w:firstLineChars="0" w:firstLine="0"/>
      </w:pPr>
      <w:r>
        <w:t xml:space="preserve">　　</w:t>
      </w:r>
      <w:r>
        <w:t>25.</w:t>
      </w:r>
      <w:r>
        <w:t>简化疫情防控相关物资进口、捐赠等</w:t>
      </w:r>
      <w:proofErr w:type="gramStart"/>
      <w:r>
        <w:t>进口购付汇流</w:t>
      </w:r>
      <w:proofErr w:type="gramEnd"/>
      <w:r>
        <w:t>程和材料。对境内外因支援疫情汇入的外汇捐赠资金，暂停实施需开立捐赠外汇账户的要求，可直接通过受赠单位已有的经常项目外汇结算账户办理。</w:t>
      </w:r>
    </w:p>
    <w:p w14:paraId="3F28BDDE" w14:textId="77777777" w:rsidR="00AD47C0" w:rsidRDefault="007776BB">
      <w:pPr>
        <w:ind w:firstLineChars="0" w:firstLine="0"/>
      </w:pPr>
      <w:r>
        <w:t xml:space="preserve">　　</w:t>
      </w:r>
      <w:bookmarkStart w:id="104" w:name="_Toc1444112100_WPSOffice_Level1"/>
      <w:bookmarkStart w:id="105" w:name="_Toc453045657_WPSOffice_Level1"/>
      <w:r>
        <w:t>八、全力确保物流运输通畅</w:t>
      </w:r>
      <w:bookmarkEnd w:id="104"/>
      <w:bookmarkEnd w:id="105"/>
    </w:p>
    <w:p w14:paraId="1908B85B" w14:textId="77777777" w:rsidR="00AD47C0" w:rsidRDefault="007776BB">
      <w:pPr>
        <w:ind w:firstLineChars="0" w:firstLine="0"/>
      </w:pPr>
      <w:r>
        <w:t xml:space="preserve">　　</w:t>
      </w:r>
      <w:r>
        <w:t>26.</w:t>
      </w:r>
      <w:r>
        <w:t>对防疫物资及其原辅材料、生产设备等紧急物资，开辟物流</w:t>
      </w:r>
      <w:r>
        <w:t>“</w:t>
      </w:r>
      <w:r>
        <w:t>绿色通道</w:t>
      </w:r>
      <w:r>
        <w:t>”;</w:t>
      </w:r>
      <w:r>
        <w:t>对</w:t>
      </w:r>
      <w:proofErr w:type="gramStart"/>
      <w:r>
        <w:t>涉危险</w:t>
      </w:r>
      <w:proofErr w:type="gramEnd"/>
      <w:r>
        <w:t>化学品运输的车辆，在符合条件的前提下发放临时通行证</w:t>
      </w:r>
      <w:r>
        <w:t>;</w:t>
      </w:r>
      <w:r>
        <w:t>加强省际协调，保障防疫物资、生产设备和原辅材料跨省运输顺畅。</w:t>
      </w:r>
    </w:p>
    <w:p w14:paraId="7E953234" w14:textId="77777777" w:rsidR="00AD47C0" w:rsidRDefault="007776BB">
      <w:pPr>
        <w:ind w:firstLineChars="0" w:firstLine="0"/>
      </w:pPr>
      <w:r>
        <w:t xml:space="preserve">　　</w:t>
      </w:r>
      <w:r>
        <w:t>27.</w:t>
      </w:r>
      <w:r>
        <w:t>加快处置未经批准擅自设卡拦截、断路等阻碍交通现象，保障高速公路服务区正常运营，恢复交通网络和交通运输通道畅通。从</w:t>
      </w:r>
      <w:r>
        <w:t>2</w:t>
      </w:r>
      <w:r>
        <w:t>月</w:t>
      </w:r>
      <w:r>
        <w:t>17</w:t>
      </w:r>
      <w:r>
        <w:t>日零时起至疫情防控结束，收费公</w:t>
      </w:r>
      <w:r>
        <w:lastRenderedPageBreak/>
        <w:t>路免收车辆通行费。</w:t>
      </w:r>
    </w:p>
    <w:p w14:paraId="3CB3E91B" w14:textId="77777777" w:rsidR="00AD47C0" w:rsidRDefault="007776BB">
      <w:pPr>
        <w:ind w:firstLineChars="0" w:firstLine="0"/>
      </w:pPr>
      <w:r>
        <w:t xml:space="preserve">　　</w:t>
      </w:r>
      <w:bookmarkStart w:id="106" w:name="_Toc331886306_WPSOffice_Level1"/>
      <w:bookmarkStart w:id="107" w:name="_Toc1508828584_WPSOffice_Level1"/>
      <w:r>
        <w:t>九、持续优化生产经营环境</w:t>
      </w:r>
      <w:bookmarkEnd w:id="106"/>
      <w:bookmarkEnd w:id="107"/>
    </w:p>
    <w:p w14:paraId="5D028028" w14:textId="77777777" w:rsidR="00AD47C0" w:rsidRDefault="007776BB">
      <w:pPr>
        <w:ind w:firstLineChars="0" w:firstLine="0"/>
      </w:pPr>
      <w:r>
        <w:t xml:space="preserve">　　</w:t>
      </w:r>
      <w:r>
        <w:t>28.</w:t>
      </w:r>
      <w:r>
        <w:t>公检法司等司法机关、行政执法部门要杜绝多头执法、重复执法，税务部门要尽量降低检查</w:t>
      </w:r>
      <w:proofErr w:type="gramStart"/>
      <w:r>
        <w:t>稽察</w:t>
      </w:r>
      <w:proofErr w:type="gramEnd"/>
      <w:r>
        <w:t>频次，促进企业休养生息。将疫情防控应急物资、粮油蔬菜、畜禽饲料等生产生活物资，以及医疗废弃物处理收运等纳入应急物流运输保障范围，落实绿色通道政策，做到不停车、不检查、不收费，优先通行。</w:t>
      </w:r>
    </w:p>
    <w:p w14:paraId="43FB6615" w14:textId="77777777" w:rsidR="00AD47C0" w:rsidRDefault="007776BB">
      <w:pPr>
        <w:ind w:firstLineChars="0" w:firstLine="0"/>
      </w:pPr>
      <w:r>
        <w:t xml:space="preserve">　　</w:t>
      </w:r>
      <w:r>
        <w:t>29.</w:t>
      </w:r>
      <w:r>
        <w:t>依托全国投资项目</w:t>
      </w:r>
      <w:proofErr w:type="gramStart"/>
      <w:r>
        <w:t>在线审批</w:t>
      </w:r>
      <w:proofErr w:type="gramEnd"/>
      <w:r>
        <w:t>监管平台，加强投资项目建设远程审批服务，大力实施</w:t>
      </w:r>
      <w:r>
        <w:t>“</w:t>
      </w:r>
      <w:r>
        <w:t>一件事一次办</w:t>
      </w:r>
      <w:r>
        <w:t>”</w:t>
      </w:r>
      <w:r>
        <w:t>改革。疫情防控期间采取支持性两部制电价政策，对疫情防控物资生产企业生产经营所需的水、电、气等，实行</w:t>
      </w:r>
      <w:r>
        <w:t>“</w:t>
      </w:r>
      <w:r>
        <w:t>欠费</w:t>
      </w:r>
      <w:proofErr w:type="gramStart"/>
      <w:r>
        <w:t>不</w:t>
      </w:r>
      <w:proofErr w:type="gramEnd"/>
      <w:r>
        <w:t>停供</w:t>
      </w:r>
      <w:r>
        <w:t>”</w:t>
      </w:r>
      <w:r>
        <w:t>措施，疫情结束后</w:t>
      </w:r>
      <w:r>
        <w:t>3</w:t>
      </w:r>
      <w:r>
        <w:t>个月内缴清。</w:t>
      </w:r>
    </w:p>
    <w:p w14:paraId="1E880E85" w14:textId="77777777" w:rsidR="00AD47C0" w:rsidRDefault="007776BB">
      <w:pPr>
        <w:ind w:firstLineChars="0" w:firstLine="0"/>
      </w:pPr>
      <w:r>
        <w:t xml:space="preserve">　　</w:t>
      </w:r>
      <w:bookmarkStart w:id="108" w:name="_Toc1395107512_WPSOffice_Level1"/>
      <w:bookmarkStart w:id="109" w:name="_Toc998113683_WPSOffice_Level1"/>
      <w:r>
        <w:t>十、压紧压实工作责任</w:t>
      </w:r>
      <w:bookmarkEnd w:id="108"/>
      <w:bookmarkEnd w:id="109"/>
    </w:p>
    <w:p w14:paraId="64A1C474" w14:textId="77777777" w:rsidR="00AD47C0" w:rsidRDefault="007776BB">
      <w:pPr>
        <w:ind w:firstLineChars="0" w:firstLine="0"/>
      </w:pPr>
      <w:r>
        <w:t xml:space="preserve">　　</w:t>
      </w:r>
      <w:r>
        <w:t>30.</w:t>
      </w:r>
      <w:r>
        <w:t>全省各级各部门要坚决扛起疫情防控的政治责任，确保各项工作尽快</w:t>
      </w:r>
      <w:proofErr w:type="gramStart"/>
      <w:r>
        <w:t>落地落细落实</w:t>
      </w:r>
      <w:proofErr w:type="gramEnd"/>
      <w:r>
        <w:t>。各级党委政府要严格执行防疫法规制度，依法科学开展防控，抓过程、抓环节、抓细节。各部门要把政策落实成效纳入年度绩效考核，再研究推出一批有力度、可操作、能见效的实施细则，精准帮扶企业渡过难关，稳定社会预期。</w:t>
      </w:r>
    </w:p>
    <w:p w14:paraId="2CFA8290" w14:textId="77777777" w:rsidR="00AD47C0" w:rsidRDefault="007776BB">
      <w:pPr>
        <w:ind w:firstLineChars="0" w:firstLine="0"/>
      </w:pPr>
      <w:r>
        <w:t xml:space="preserve">　　以上政策措施执行期限为本通知公布之日起至疫情解除之日止</w:t>
      </w:r>
      <w:r>
        <w:t>;</w:t>
      </w:r>
      <w:r>
        <w:t>通知中具体政策措施有明确时限规定的，从其规定</w:t>
      </w:r>
      <w:r>
        <w:t>;</w:t>
      </w:r>
      <w:r>
        <w:t>国家出台相关支持政策的，遵照执行。</w:t>
      </w:r>
    </w:p>
    <w:sectPr w:rsidR="00AD47C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4A6CD" w14:textId="77777777" w:rsidR="00F825F8" w:rsidRDefault="00F825F8">
      <w:pPr>
        <w:spacing w:line="240" w:lineRule="auto"/>
        <w:ind w:firstLine="640"/>
      </w:pPr>
      <w:r>
        <w:separator/>
      </w:r>
    </w:p>
  </w:endnote>
  <w:endnote w:type="continuationSeparator" w:id="0">
    <w:p w14:paraId="21653763" w14:textId="77777777" w:rsidR="00F825F8" w:rsidRDefault="00F825F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大黑简体">
    <w:altName w:val="微软雅黑"/>
    <w:charset w:val="86"/>
    <w:family w:val="auto"/>
    <w:pitch w:val="default"/>
    <w:sig w:usb0="00000000" w:usb1="00000000" w:usb2="00000000" w:usb3="00000000" w:csb0="00040000" w:csb1="00000000"/>
  </w:font>
  <w:font w:name="DejaVu Sans">
    <w:altName w:val="Ebrima"/>
    <w:charset w:val="00"/>
    <w:family w:val="roman"/>
    <w:pitch w:val="default"/>
    <w:sig w:usb0="20007A87" w:usb1="80000000" w:usb2="00000008" w:usb3="00000000" w:csb0="000001FF" w:csb1="00000000"/>
  </w:font>
  <w:font w:name="华文中宋">
    <w:altName w:val="华文宋体"/>
    <w:panose1 w:val="02010600040101010101"/>
    <w:charset w:val="86"/>
    <w:family w:val="auto"/>
    <w:pitch w:val="variable"/>
    <w:sig w:usb0="00000287" w:usb1="080F0000" w:usb2="00000010" w:usb3="00000000" w:csb0="0004009F" w:csb1="00000000"/>
  </w:font>
  <w:font w:name="&amp;quot">
    <w:altName w:val="微软雅黑"/>
    <w:charset w:val="00"/>
    <w:family w:val="auto"/>
    <w:pitch w:val="default"/>
    <w:sig w:usb0="00000000" w:usb1="00000000" w:usb2="00000000"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63854" w14:textId="77777777" w:rsidR="000D6166" w:rsidRDefault="000D6166">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F33B" w14:textId="77777777" w:rsidR="00AD47C0" w:rsidRDefault="007776BB">
    <w:pPr>
      <w:pStyle w:val="a3"/>
      <w:ind w:firstLine="360"/>
    </w:pPr>
    <w:r>
      <w:rPr>
        <w:noProof/>
      </w:rPr>
      <mc:AlternateContent>
        <mc:Choice Requires="wps">
          <w:drawing>
            <wp:anchor distT="0" distB="0" distL="114300" distR="114300" simplePos="0" relativeHeight="251658240" behindDoc="0" locked="0" layoutInCell="1" allowOverlap="1" wp14:anchorId="2D459FBE" wp14:editId="630E04E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FEE30" w14:textId="77777777" w:rsidR="00AD47C0" w:rsidRDefault="007776BB">
                          <w:pPr>
                            <w:snapToGrid w:val="0"/>
                            <w:ind w:firstLine="36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459FB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BDFEE30" w14:textId="77777777" w:rsidR="00AD47C0" w:rsidRDefault="007776BB">
                    <w:pPr>
                      <w:snapToGrid w:val="0"/>
                      <w:ind w:firstLine="36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6356C" w14:textId="77777777" w:rsidR="000D6166" w:rsidRDefault="000D6166">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29D3D" w14:textId="77777777" w:rsidR="00F825F8" w:rsidRDefault="00F825F8">
      <w:pPr>
        <w:spacing w:line="240" w:lineRule="auto"/>
        <w:ind w:firstLine="640"/>
      </w:pPr>
      <w:r>
        <w:separator/>
      </w:r>
    </w:p>
  </w:footnote>
  <w:footnote w:type="continuationSeparator" w:id="0">
    <w:p w14:paraId="7826C469" w14:textId="77777777" w:rsidR="00F825F8" w:rsidRDefault="00F825F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B2023" w14:textId="77777777" w:rsidR="000D6166" w:rsidRDefault="000D6166">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D7A0D" w14:textId="77777777" w:rsidR="000D6166" w:rsidRDefault="000D6166">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1BA2B" w14:textId="77777777" w:rsidR="000D6166" w:rsidRDefault="000D6166">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C308DD"/>
    <w:multiLevelType w:val="singleLevel"/>
    <w:tmpl w:val="B0C308DD"/>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EEA52C"/>
    <w:rsid w:val="EBD5CBCC"/>
    <w:rsid w:val="000D6166"/>
    <w:rsid w:val="000E191D"/>
    <w:rsid w:val="007776BB"/>
    <w:rsid w:val="00AD47C0"/>
    <w:rsid w:val="00F825F8"/>
    <w:rsid w:val="53FAD368"/>
    <w:rsid w:val="5FEEA52C"/>
    <w:rsid w:val="7B5A1083"/>
    <w:rsid w:val="C3FE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36DBE"/>
  <w15:docId w15:val="{1377F102-FD78-411E-ABDF-B2100469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964"/>
    </w:pPr>
    <w:rPr>
      <w:rFonts w:ascii="Times New Roman" w:eastAsia="华文仿宋" w:hAnsi="Times New Roman" w:cs="Times New Roman"/>
      <w:kern w:val="2"/>
      <w:sz w:val="32"/>
      <w:szCs w:val="22"/>
    </w:rPr>
  </w:style>
  <w:style w:type="paragraph" w:styleId="1">
    <w:name w:val="heading 1"/>
    <w:basedOn w:val="a"/>
    <w:next w:val="a"/>
    <w:link w:val="10"/>
    <w:qFormat/>
    <w:pPr>
      <w:spacing w:before="70" w:beforeAutospacing="1" w:afterAutospacing="1"/>
      <w:ind w:firstLineChars="0" w:firstLine="0"/>
      <w:jc w:val="center"/>
      <w:outlineLvl w:val="0"/>
    </w:pPr>
    <w:rPr>
      <w:rFonts w:ascii="宋体" w:eastAsia="方正大黑简体" w:hAnsi="宋体" w:cs="宋体" w:hint="eastAsia"/>
      <w:b/>
      <w:kern w:val="44"/>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rFonts w:ascii="DejaVu Sans" w:hAnsi="DejaVu Sans"/>
      <w:sz w:val="18"/>
    </w:rPr>
  </w:style>
  <w:style w:type="paragraph" w:styleId="TOC1">
    <w:name w:val="toc 1"/>
    <w:basedOn w:val="a"/>
    <w:next w:val="a"/>
    <w:qFormat/>
  </w:style>
  <w:style w:type="paragraph" w:styleId="a5">
    <w:name w:val="Normal (Web)"/>
    <w:basedOn w:val="a"/>
    <w:qFormat/>
    <w:pPr>
      <w:spacing w:before="100" w:beforeAutospacing="1" w:after="100" w:afterAutospacing="1"/>
    </w:pPr>
    <w:rPr>
      <w:kern w:val="0"/>
      <w:sz w:val="24"/>
    </w:rPr>
  </w:style>
  <w:style w:type="character" w:customStyle="1" w:styleId="10">
    <w:name w:val="标题 1 字符"/>
    <w:link w:val="1"/>
    <w:qFormat/>
    <w:rPr>
      <w:rFonts w:ascii="宋体" w:eastAsia="方正大黑简体" w:hAnsi="宋体" w:cs="宋体" w:hint="eastAsia"/>
      <w:b/>
      <w:kern w:val="44"/>
      <w:sz w:val="44"/>
      <w:szCs w:val="48"/>
      <w:lang w:bidi="ar-SA"/>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5079</Words>
  <Characters>28953</Characters>
  <Application>Microsoft Office Word</Application>
  <DocSecurity>0</DocSecurity>
  <Lines>241</Lines>
  <Paragraphs>67</Paragraphs>
  <ScaleCrop>false</ScaleCrop>
  <Company/>
  <LinksUpToDate>false</LinksUpToDate>
  <CharactersWithSpaces>33965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hnlx</cp:lastModifiedBy>
  <cp:revision>4</cp:revision>
  <dcterms:created xsi:type="dcterms:W3CDTF">2020-05-02T13:02:00Z</dcterms:created>
  <dcterms:modified xsi:type="dcterms:W3CDTF">2020-05-02T08:17:00Z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