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B" w:rsidRDefault="00D304FB" w:rsidP="00D304FB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D304FB" w:rsidRDefault="00D304FB" w:rsidP="00D304FB">
      <w:pPr>
        <w:widowControl/>
        <w:spacing w:line="560" w:lineRule="exact"/>
        <w:ind w:firstLineChars="150" w:firstLine="54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</w:t>
      </w:r>
      <w:r>
        <w:rPr>
          <w:rFonts w:ascii="黑体" w:eastAsia="黑体" w:hAnsi="仿宋"/>
          <w:sz w:val="36"/>
          <w:szCs w:val="36"/>
        </w:rPr>
        <w:t>《</w:t>
      </w:r>
      <w:r>
        <w:rPr>
          <w:rFonts w:ascii="黑体" w:eastAsia="黑体" w:hAnsi="仿宋" w:hint="eastAsia"/>
          <w:sz w:val="36"/>
          <w:szCs w:val="36"/>
        </w:rPr>
        <w:t>环境安全法律服务市场与产品研发</w:t>
      </w:r>
      <w:r>
        <w:rPr>
          <w:rFonts w:ascii="黑体" w:eastAsia="黑体" w:hAnsi="仿宋"/>
          <w:sz w:val="36"/>
          <w:szCs w:val="36"/>
        </w:rPr>
        <w:t>》</w:t>
      </w:r>
      <w:r>
        <w:rPr>
          <w:rFonts w:ascii="黑体" w:eastAsia="黑体" w:hAnsi="仿宋" w:hint="eastAsia"/>
          <w:sz w:val="36"/>
          <w:szCs w:val="36"/>
        </w:rPr>
        <w:t>”</w:t>
      </w:r>
    </w:p>
    <w:p w:rsidR="00D304FB" w:rsidRDefault="00D304FB" w:rsidP="00D304FB">
      <w:pPr>
        <w:widowControl/>
        <w:spacing w:line="560" w:lineRule="exact"/>
        <w:ind w:firstLineChars="150" w:firstLine="54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专题讲座报名表</w:t>
      </w:r>
    </w:p>
    <w:p w:rsidR="00D304FB" w:rsidRDefault="00D304FB" w:rsidP="00D304FB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D304FB" w:rsidTr="00C44755">
        <w:trPr>
          <w:trHeight w:val="735"/>
        </w:trPr>
        <w:tc>
          <w:tcPr>
            <w:tcW w:w="1492" w:type="dxa"/>
            <w:vAlign w:val="center"/>
          </w:tcPr>
          <w:p w:rsidR="00D304FB" w:rsidRDefault="00D304FB" w:rsidP="00C4475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D304FB" w:rsidRDefault="00D304FB" w:rsidP="00C4475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D304FB" w:rsidRDefault="00D304FB" w:rsidP="00C4475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D304FB" w:rsidRDefault="00D304FB" w:rsidP="00C4475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D304FB" w:rsidRDefault="00D304FB" w:rsidP="00C4475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4FB" w:rsidTr="00C44755">
        <w:trPr>
          <w:trHeight w:val="735"/>
        </w:trPr>
        <w:tc>
          <w:tcPr>
            <w:tcW w:w="1492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D304FB" w:rsidRDefault="00D304FB" w:rsidP="00C4475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85687" w:rsidRDefault="00A85687">
      <w:bookmarkStart w:id="0" w:name="_GoBack"/>
      <w:bookmarkEnd w:id="0"/>
    </w:p>
    <w:sectPr w:rsidR="00A8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FB"/>
    <w:rsid w:val="00A85687"/>
    <w:rsid w:val="00D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332A-D4BA-4D4D-BA4B-3BB35A9D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2017-03-22T07:36:00Z</dcterms:created>
  <dcterms:modified xsi:type="dcterms:W3CDTF">2017-03-22T07:36:00Z</dcterms:modified>
</cp:coreProperties>
</file>