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9A5" w:rsidRDefault="00C069A5" w:rsidP="00C069A5">
      <w:pPr>
        <w:spacing w:line="560" w:lineRule="exact"/>
        <w:rPr>
          <w:rFonts w:ascii="宋体" w:hAnsi="宋体" w:cs="宋体"/>
          <w:b/>
          <w:kern w:val="0"/>
          <w:sz w:val="32"/>
          <w:szCs w:val="32"/>
          <w:lang w:val="zh-CN"/>
        </w:rPr>
      </w:pPr>
      <w:r>
        <w:rPr>
          <w:rFonts w:ascii="宋体" w:hAnsi="宋体" w:cs="宋体" w:hint="eastAsia"/>
          <w:b/>
          <w:kern w:val="0"/>
          <w:sz w:val="32"/>
          <w:szCs w:val="32"/>
          <w:lang w:val="zh-CN"/>
        </w:rPr>
        <w:t>附件</w:t>
      </w:r>
    </w:p>
    <w:p w:rsidR="00C069A5" w:rsidRDefault="00C069A5" w:rsidP="00C069A5">
      <w:pPr>
        <w:widowControl/>
        <w:spacing w:line="560" w:lineRule="exact"/>
        <w:ind w:firstLineChars="150" w:firstLine="540"/>
        <w:jc w:val="center"/>
        <w:rPr>
          <w:rFonts w:ascii="黑体" w:eastAsia="黑体" w:hAnsi="仿宋" w:hint="eastAsia"/>
          <w:sz w:val="36"/>
          <w:szCs w:val="36"/>
        </w:rPr>
      </w:pPr>
      <w:r>
        <w:rPr>
          <w:rFonts w:ascii="黑体" w:eastAsia="黑体" w:hAnsi="仿宋" w:hint="eastAsia"/>
          <w:sz w:val="36"/>
          <w:szCs w:val="36"/>
        </w:rPr>
        <w:t>“</w:t>
      </w:r>
      <w:r w:rsidRPr="00B704AB">
        <w:rPr>
          <w:rFonts w:ascii="黑体" w:eastAsia="黑体" w:hAnsi="仿宋" w:hint="eastAsia"/>
          <w:sz w:val="36"/>
          <w:szCs w:val="36"/>
        </w:rPr>
        <w:t>庭审实质化背景下质证方法与技巧</w:t>
      </w:r>
      <w:r>
        <w:rPr>
          <w:rFonts w:ascii="黑体" w:eastAsia="黑体" w:hAnsi="仿宋" w:hint="eastAsia"/>
          <w:sz w:val="36"/>
          <w:szCs w:val="36"/>
        </w:rPr>
        <w:t>”专题讲座及</w:t>
      </w:r>
    </w:p>
    <w:p w:rsidR="00C069A5" w:rsidRDefault="00C069A5" w:rsidP="00C069A5">
      <w:pPr>
        <w:widowControl/>
        <w:spacing w:line="560" w:lineRule="exact"/>
        <w:ind w:firstLineChars="150" w:firstLine="540"/>
        <w:jc w:val="center"/>
        <w:rPr>
          <w:rFonts w:ascii="黑体" w:eastAsia="黑体" w:hAnsi="仿宋" w:hint="eastAsia"/>
          <w:sz w:val="36"/>
          <w:szCs w:val="36"/>
        </w:rPr>
      </w:pPr>
      <w:r>
        <w:rPr>
          <w:rFonts w:ascii="黑体" w:eastAsia="黑体" w:hAnsi="仿宋" w:hint="eastAsia"/>
          <w:sz w:val="36"/>
          <w:szCs w:val="36"/>
        </w:rPr>
        <w:t>“</w:t>
      </w:r>
      <w:r w:rsidRPr="00B704AB">
        <w:rPr>
          <w:rFonts w:ascii="黑体" w:eastAsia="黑体" w:hAnsi="仿宋" w:hint="eastAsia"/>
          <w:sz w:val="36"/>
          <w:szCs w:val="36"/>
        </w:rPr>
        <w:t>有效辩护四方谈</w:t>
      </w:r>
      <w:r>
        <w:rPr>
          <w:rFonts w:ascii="黑体" w:eastAsia="黑体" w:hAnsi="仿宋" w:hint="eastAsia"/>
          <w:sz w:val="36"/>
          <w:szCs w:val="36"/>
        </w:rPr>
        <w:t>”报名表</w:t>
      </w:r>
    </w:p>
    <w:tbl>
      <w:tblPr>
        <w:tblpPr w:leftFromText="180" w:rightFromText="180" w:vertAnchor="text" w:horzAnchor="margin" w:tblpY="42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567"/>
        <w:gridCol w:w="1843"/>
        <w:gridCol w:w="1701"/>
        <w:gridCol w:w="1276"/>
        <w:gridCol w:w="1134"/>
        <w:gridCol w:w="1276"/>
      </w:tblGrid>
      <w:tr w:rsidR="00C069A5" w:rsidTr="001F15A2">
        <w:trPr>
          <w:trHeight w:val="735"/>
        </w:trPr>
        <w:tc>
          <w:tcPr>
            <w:tcW w:w="1242" w:type="dxa"/>
            <w:vAlign w:val="center"/>
          </w:tcPr>
          <w:p w:rsidR="00C069A5" w:rsidRDefault="00C069A5" w:rsidP="001F15A2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567" w:type="dxa"/>
            <w:vAlign w:val="center"/>
          </w:tcPr>
          <w:p w:rsidR="00C069A5" w:rsidRDefault="00C069A5" w:rsidP="001F15A2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843" w:type="dxa"/>
            <w:vAlign w:val="center"/>
          </w:tcPr>
          <w:p w:rsidR="00C069A5" w:rsidRDefault="00C069A5" w:rsidP="001F15A2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所在律所</w:t>
            </w:r>
          </w:p>
        </w:tc>
        <w:tc>
          <w:tcPr>
            <w:tcW w:w="1701" w:type="dxa"/>
            <w:vAlign w:val="center"/>
          </w:tcPr>
          <w:p w:rsidR="00C069A5" w:rsidRDefault="00C069A5" w:rsidP="001F15A2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1276" w:type="dxa"/>
          </w:tcPr>
          <w:p w:rsidR="00C069A5" w:rsidRDefault="00C069A5" w:rsidP="001F15A2">
            <w:pPr>
              <w:spacing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465771">
              <w:rPr>
                <w:rFonts w:ascii="仿宋_GB2312" w:eastAsia="仿宋_GB2312" w:hint="eastAsia"/>
                <w:sz w:val="22"/>
                <w:szCs w:val="32"/>
              </w:rPr>
              <w:t>是否为刑专委委员</w:t>
            </w:r>
          </w:p>
        </w:tc>
        <w:tc>
          <w:tcPr>
            <w:tcW w:w="1134" w:type="dxa"/>
            <w:vAlign w:val="center"/>
          </w:tcPr>
          <w:p w:rsidR="00C069A5" w:rsidRDefault="00C069A5" w:rsidP="001F15A2">
            <w:pPr>
              <w:spacing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所在地区</w:t>
            </w:r>
          </w:p>
        </w:tc>
        <w:tc>
          <w:tcPr>
            <w:tcW w:w="1276" w:type="dxa"/>
            <w:vAlign w:val="center"/>
          </w:tcPr>
          <w:p w:rsidR="00C069A5" w:rsidRDefault="00C069A5" w:rsidP="001F15A2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 注</w:t>
            </w:r>
          </w:p>
        </w:tc>
      </w:tr>
      <w:tr w:rsidR="00C069A5" w:rsidTr="001F15A2">
        <w:trPr>
          <w:trHeight w:val="735"/>
        </w:trPr>
        <w:tc>
          <w:tcPr>
            <w:tcW w:w="1242" w:type="dxa"/>
          </w:tcPr>
          <w:p w:rsidR="00C069A5" w:rsidRDefault="00C069A5" w:rsidP="001F15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67" w:type="dxa"/>
          </w:tcPr>
          <w:p w:rsidR="00C069A5" w:rsidRDefault="00C069A5" w:rsidP="001F15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:rsidR="00C069A5" w:rsidRDefault="00C069A5" w:rsidP="001F15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C069A5" w:rsidRDefault="00C069A5" w:rsidP="001F15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C069A5" w:rsidRDefault="00C069A5" w:rsidP="001F15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C069A5" w:rsidRDefault="00C069A5" w:rsidP="001F15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C069A5" w:rsidRDefault="00C069A5" w:rsidP="001F15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069A5" w:rsidTr="001F15A2">
        <w:trPr>
          <w:trHeight w:val="735"/>
        </w:trPr>
        <w:tc>
          <w:tcPr>
            <w:tcW w:w="1242" w:type="dxa"/>
          </w:tcPr>
          <w:p w:rsidR="00C069A5" w:rsidRDefault="00C069A5" w:rsidP="001F15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67" w:type="dxa"/>
          </w:tcPr>
          <w:p w:rsidR="00C069A5" w:rsidRDefault="00C069A5" w:rsidP="001F15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:rsidR="00C069A5" w:rsidRDefault="00C069A5" w:rsidP="001F15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C069A5" w:rsidRDefault="00C069A5" w:rsidP="001F15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C069A5" w:rsidRDefault="00C069A5" w:rsidP="001F15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C069A5" w:rsidRDefault="00C069A5" w:rsidP="001F15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C069A5" w:rsidRDefault="00C069A5" w:rsidP="001F15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069A5" w:rsidTr="001F15A2">
        <w:trPr>
          <w:trHeight w:val="735"/>
        </w:trPr>
        <w:tc>
          <w:tcPr>
            <w:tcW w:w="1242" w:type="dxa"/>
          </w:tcPr>
          <w:p w:rsidR="00C069A5" w:rsidRDefault="00C069A5" w:rsidP="001F15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67" w:type="dxa"/>
          </w:tcPr>
          <w:p w:rsidR="00C069A5" w:rsidRDefault="00C069A5" w:rsidP="001F15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:rsidR="00C069A5" w:rsidRDefault="00C069A5" w:rsidP="001F15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C069A5" w:rsidRDefault="00C069A5" w:rsidP="001F15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C069A5" w:rsidRDefault="00C069A5" w:rsidP="001F15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C069A5" w:rsidRDefault="00C069A5" w:rsidP="001F15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C069A5" w:rsidRDefault="00C069A5" w:rsidP="001F15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069A5" w:rsidTr="001F15A2">
        <w:trPr>
          <w:trHeight w:val="735"/>
        </w:trPr>
        <w:tc>
          <w:tcPr>
            <w:tcW w:w="1242" w:type="dxa"/>
          </w:tcPr>
          <w:p w:rsidR="00C069A5" w:rsidRDefault="00C069A5" w:rsidP="001F15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67" w:type="dxa"/>
          </w:tcPr>
          <w:p w:rsidR="00C069A5" w:rsidRDefault="00C069A5" w:rsidP="001F15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:rsidR="00C069A5" w:rsidRDefault="00C069A5" w:rsidP="001F15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C069A5" w:rsidRDefault="00C069A5" w:rsidP="001F15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C069A5" w:rsidRDefault="00C069A5" w:rsidP="001F15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C069A5" w:rsidRDefault="00C069A5" w:rsidP="001F15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C069A5" w:rsidRDefault="00C069A5" w:rsidP="001F15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069A5" w:rsidTr="001F15A2">
        <w:trPr>
          <w:trHeight w:val="735"/>
        </w:trPr>
        <w:tc>
          <w:tcPr>
            <w:tcW w:w="1242" w:type="dxa"/>
          </w:tcPr>
          <w:p w:rsidR="00C069A5" w:rsidRDefault="00C069A5" w:rsidP="001F15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67" w:type="dxa"/>
          </w:tcPr>
          <w:p w:rsidR="00C069A5" w:rsidRDefault="00C069A5" w:rsidP="001F15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:rsidR="00C069A5" w:rsidRDefault="00C069A5" w:rsidP="001F15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C069A5" w:rsidRDefault="00C069A5" w:rsidP="001F15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C069A5" w:rsidRDefault="00C069A5" w:rsidP="001F15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C069A5" w:rsidRDefault="00C069A5" w:rsidP="001F15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C069A5" w:rsidRDefault="00C069A5" w:rsidP="001F15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069A5" w:rsidTr="001F15A2">
        <w:trPr>
          <w:trHeight w:val="735"/>
        </w:trPr>
        <w:tc>
          <w:tcPr>
            <w:tcW w:w="1242" w:type="dxa"/>
          </w:tcPr>
          <w:p w:rsidR="00C069A5" w:rsidRDefault="00C069A5" w:rsidP="001F15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67" w:type="dxa"/>
          </w:tcPr>
          <w:p w:rsidR="00C069A5" w:rsidRDefault="00C069A5" w:rsidP="001F15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:rsidR="00C069A5" w:rsidRDefault="00C069A5" w:rsidP="001F15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C069A5" w:rsidRDefault="00C069A5" w:rsidP="001F15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C069A5" w:rsidRDefault="00C069A5" w:rsidP="001F15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C069A5" w:rsidRDefault="00C069A5" w:rsidP="001F15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C069A5" w:rsidRDefault="00C069A5" w:rsidP="001F15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069A5" w:rsidTr="001F15A2">
        <w:trPr>
          <w:trHeight w:val="735"/>
        </w:trPr>
        <w:tc>
          <w:tcPr>
            <w:tcW w:w="1242" w:type="dxa"/>
          </w:tcPr>
          <w:p w:rsidR="00C069A5" w:rsidRDefault="00C069A5" w:rsidP="001F15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67" w:type="dxa"/>
          </w:tcPr>
          <w:p w:rsidR="00C069A5" w:rsidRDefault="00C069A5" w:rsidP="001F15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:rsidR="00C069A5" w:rsidRDefault="00C069A5" w:rsidP="001F15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C069A5" w:rsidRDefault="00C069A5" w:rsidP="001F15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C069A5" w:rsidRDefault="00C069A5" w:rsidP="001F15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C069A5" w:rsidRDefault="00C069A5" w:rsidP="001F15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C069A5" w:rsidRDefault="00C069A5" w:rsidP="001F15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069A5" w:rsidTr="001F15A2">
        <w:trPr>
          <w:trHeight w:val="735"/>
        </w:trPr>
        <w:tc>
          <w:tcPr>
            <w:tcW w:w="1242" w:type="dxa"/>
          </w:tcPr>
          <w:p w:rsidR="00C069A5" w:rsidRDefault="00C069A5" w:rsidP="001F15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67" w:type="dxa"/>
          </w:tcPr>
          <w:p w:rsidR="00C069A5" w:rsidRDefault="00C069A5" w:rsidP="001F15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:rsidR="00C069A5" w:rsidRDefault="00C069A5" w:rsidP="001F15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C069A5" w:rsidRDefault="00C069A5" w:rsidP="001F15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C069A5" w:rsidRDefault="00C069A5" w:rsidP="001F15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C069A5" w:rsidRDefault="00C069A5" w:rsidP="001F15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C069A5" w:rsidRDefault="00C069A5" w:rsidP="001F15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069A5" w:rsidTr="001F15A2">
        <w:trPr>
          <w:trHeight w:val="735"/>
        </w:trPr>
        <w:tc>
          <w:tcPr>
            <w:tcW w:w="1242" w:type="dxa"/>
          </w:tcPr>
          <w:p w:rsidR="00C069A5" w:rsidRDefault="00C069A5" w:rsidP="001F15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67" w:type="dxa"/>
          </w:tcPr>
          <w:p w:rsidR="00C069A5" w:rsidRDefault="00C069A5" w:rsidP="001F15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:rsidR="00C069A5" w:rsidRDefault="00C069A5" w:rsidP="001F15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C069A5" w:rsidRDefault="00C069A5" w:rsidP="001F15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C069A5" w:rsidRDefault="00C069A5" w:rsidP="001F15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C069A5" w:rsidRDefault="00C069A5" w:rsidP="001F15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C069A5" w:rsidRDefault="00C069A5" w:rsidP="001F15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069A5" w:rsidTr="001F15A2">
        <w:trPr>
          <w:trHeight w:val="735"/>
        </w:trPr>
        <w:tc>
          <w:tcPr>
            <w:tcW w:w="1242" w:type="dxa"/>
          </w:tcPr>
          <w:p w:rsidR="00C069A5" w:rsidRDefault="00C069A5" w:rsidP="001F15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67" w:type="dxa"/>
          </w:tcPr>
          <w:p w:rsidR="00C069A5" w:rsidRDefault="00C069A5" w:rsidP="001F15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:rsidR="00C069A5" w:rsidRDefault="00C069A5" w:rsidP="001F15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C069A5" w:rsidRDefault="00C069A5" w:rsidP="001F15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C069A5" w:rsidRDefault="00C069A5" w:rsidP="001F15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C069A5" w:rsidRDefault="00C069A5" w:rsidP="001F15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C069A5" w:rsidRDefault="00C069A5" w:rsidP="001F15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069A5" w:rsidTr="001F15A2">
        <w:trPr>
          <w:trHeight w:val="735"/>
        </w:trPr>
        <w:tc>
          <w:tcPr>
            <w:tcW w:w="1242" w:type="dxa"/>
          </w:tcPr>
          <w:p w:rsidR="00C069A5" w:rsidRDefault="00C069A5" w:rsidP="001F15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67" w:type="dxa"/>
          </w:tcPr>
          <w:p w:rsidR="00C069A5" w:rsidRDefault="00C069A5" w:rsidP="001F15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:rsidR="00C069A5" w:rsidRDefault="00C069A5" w:rsidP="001F15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C069A5" w:rsidRDefault="00C069A5" w:rsidP="001F15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C069A5" w:rsidRDefault="00C069A5" w:rsidP="001F15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C069A5" w:rsidRDefault="00C069A5" w:rsidP="001F15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C069A5" w:rsidRDefault="00C069A5" w:rsidP="001F15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069A5" w:rsidTr="001F15A2">
        <w:trPr>
          <w:trHeight w:val="735"/>
        </w:trPr>
        <w:tc>
          <w:tcPr>
            <w:tcW w:w="1242" w:type="dxa"/>
          </w:tcPr>
          <w:p w:rsidR="00C069A5" w:rsidRDefault="00C069A5" w:rsidP="001F15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67" w:type="dxa"/>
          </w:tcPr>
          <w:p w:rsidR="00C069A5" w:rsidRDefault="00C069A5" w:rsidP="001F15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:rsidR="00C069A5" w:rsidRDefault="00C069A5" w:rsidP="001F15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C069A5" w:rsidRDefault="00C069A5" w:rsidP="001F15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C069A5" w:rsidRDefault="00C069A5" w:rsidP="001F15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C069A5" w:rsidRDefault="00C069A5" w:rsidP="001F15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C069A5" w:rsidRDefault="00C069A5" w:rsidP="001F15A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C069A5" w:rsidRPr="00D408A5" w:rsidRDefault="00C069A5" w:rsidP="00C069A5">
      <w:pPr>
        <w:rPr>
          <w:rFonts w:ascii="仿宋_GB2312" w:eastAsia="仿宋_GB2312" w:hint="eastAsia"/>
          <w:sz w:val="32"/>
          <w:szCs w:val="32"/>
        </w:rPr>
      </w:pPr>
    </w:p>
    <w:p w:rsidR="000E0169" w:rsidRDefault="000E0169">
      <w:bookmarkStart w:id="0" w:name="_GoBack"/>
      <w:bookmarkEnd w:id="0"/>
    </w:p>
    <w:sectPr w:rsidR="000E0169" w:rsidSect="00BD602B">
      <w:pgSz w:w="11906" w:h="16838"/>
      <w:pgMar w:top="1871" w:right="1474" w:bottom="1758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9A5"/>
    <w:rsid w:val="000E0169"/>
    <w:rsid w:val="00C0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25166B-363F-4DC3-B7AC-8D0054E3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9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>Sky123.Org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2017-05-31T09:22:00Z</dcterms:created>
  <dcterms:modified xsi:type="dcterms:W3CDTF">2017-05-31T09:22:00Z</dcterms:modified>
</cp:coreProperties>
</file>